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bidi w:val="1"/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923925" cy="923925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bidi w:val="1"/>
        <w:contextualSpacing w:val="0"/>
        <w:jc w:val="right"/>
        <w:rPr/>
      </w:pP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תוצאת תמונה עבור כושר קרבי"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תוצאת תמונה עבור כושר קרבי" id="1" name="image5.png"/>
                <a:graphic>
                  <a:graphicData uri="http://schemas.openxmlformats.org/drawingml/2006/picture">
                    <pic:pic>
                      <pic:nvPicPr>
                        <pic:cNvPr descr="תוצאת תמונה עבור כושר קרבי"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641955" cy="1209532"/>
            <wp:effectExtent b="0" l="0" r="0" t="0"/>
            <wp:docPr id="4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1955" cy="12095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רציונל</w:t>
      </w:r>
    </w:p>
    <w:p w:rsidR="00000000" w:rsidDel="00000000" w:rsidP="00000000" w:rsidRDefault="00000000" w:rsidRPr="00000000" w14:paraId="00000003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גופנית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לאתגרי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הצבאי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חוסן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ואיתנות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רוחנית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מסוגלות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אתגרים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גופנית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קבועה</w:t>
      </w:r>
    </w:p>
    <w:p w:rsidR="00000000" w:rsidDel="00000000" w:rsidP="00000000" w:rsidRDefault="00000000" w:rsidRPr="00000000" w14:paraId="00000008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וחניכה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המונעת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ולבנות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לישראלים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לניקים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המתגייסים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מהמכיניסטים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להרוויח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וחניכה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נטייה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ישקיעו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אקספרט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לפני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האימונים</w:t>
      </w:r>
    </w:p>
    <w:p w:rsidR="00000000" w:rsidDel="00000000" w:rsidP="00000000" w:rsidRDefault="00000000" w:rsidRPr="00000000" w14:paraId="0000000D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מגוונת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מאוזנת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ולינארית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contextualSpacing w:val="0"/>
        <w:rPr/>
      </w:pPr>
      <w:r w:rsidDel="00000000" w:rsidR="00000000" w:rsidRPr="00000000">
        <w:rPr>
          <w:color w:val="000000"/>
          <w:rtl w:val="1"/>
        </w:rPr>
        <w:t xml:space="preserve">לכל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אימון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חייבת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להיות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תוכנית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מובנית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ומטרת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הישג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ברורה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contextualSpacing w:val="0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חשוב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לשאול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ולהכיר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המגבלות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הרפואיות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הפציעות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והעבר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הרפואי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של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החניכים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והתאים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האימונים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והדרישות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למקרים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בעייתיים</w:t>
      </w:r>
      <w:r w:rsidDel="00000000" w:rsidR="00000000" w:rsidRPr="00000000">
        <w:rPr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contextualSpacing w:val="0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יש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למצוא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בסביבת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המכינה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שטחים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המותאמים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לריצות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הארוכות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ולאימונים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אחרים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המתוכננים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במכינה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ולבצע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בהם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סיורי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הכנה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לקראת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האימונים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הספציפיים</w:t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על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מנת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למדוד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מרחקים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לבדוק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מכשולים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בדרך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רמת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הקושי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של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תוואי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השטח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מומלץ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לעשות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סיורי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השטח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עם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חניכים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מוועדת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הכנ</w:t>
      </w:r>
      <w:r w:rsidDel="00000000" w:rsidR="00000000" w:rsidRPr="00000000">
        <w:rPr>
          <w:color w:val="000000"/>
          <w:rtl w:val="1"/>
        </w:rPr>
        <w:t xml:space="preserve">"</w:t>
      </w:r>
      <w:r w:rsidDel="00000000" w:rsidR="00000000" w:rsidRPr="00000000">
        <w:rPr>
          <w:color w:val="000000"/>
          <w:rtl w:val="1"/>
        </w:rPr>
        <w:t xml:space="preserve">צ</w:t>
      </w:r>
      <w:r w:rsidDel="00000000" w:rsidR="00000000" w:rsidRPr="00000000">
        <w:rPr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contextualSpacing w:val="0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מומלץ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מאוד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לעשות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שימוש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קבוע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במתקני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הכושר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הנמצאים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בסביבת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המכינה</w:t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מתח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מקבילים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וכדומה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ואפילו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לקבע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אותם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בלו</w:t>
      </w:r>
      <w:r w:rsidDel="00000000" w:rsidR="00000000" w:rsidRPr="00000000">
        <w:rPr>
          <w:color w:val="000000"/>
          <w:rtl w:val="1"/>
        </w:rPr>
        <w:t xml:space="preserve">"</w:t>
      </w:r>
      <w:r w:rsidDel="00000000" w:rsidR="00000000" w:rsidRPr="00000000">
        <w:rPr>
          <w:color w:val="000000"/>
          <w:rtl w:val="1"/>
        </w:rPr>
        <w:t xml:space="preserve">ז</w:t>
      </w:r>
      <w:r w:rsidDel="00000000" w:rsidR="00000000" w:rsidRPr="00000000">
        <w:rPr>
          <w:color w:val="000000"/>
          <w:rtl w:val="1"/>
        </w:rPr>
        <w:t xml:space="preserve">- (</w:t>
      </w:r>
      <w:r w:rsidDel="00000000" w:rsidR="00000000" w:rsidRPr="00000000">
        <w:rPr>
          <w:color w:val="000000"/>
          <w:rtl w:val="1"/>
        </w:rPr>
        <w:t xml:space="preserve">למשל</w:t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כל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יום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לפני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ארוחת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צהריים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סט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כח</w:t>
      </w:r>
      <w:r w:rsidDel="00000000" w:rsidR="00000000" w:rsidRPr="00000000">
        <w:rPr>
          <w:color w:val="000000"/>
          <w:rtl w:val="1"/>
        </w:rPr>
        <w:t xml:space="preserve">). </w:t>
      </w:r>
      <w:r w:rsidDel="00000000" w:rsidR="00000000" w:rsidRPr="00000000">
        <w:rPr>
          <w:color w:val="000000"/>
          <w:rtl w:val="1"/>
        </w:rPr>
        <w:t xml:space="preserve">במידה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ואין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מתקני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כושר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בסביבת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המכינה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כדאי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להזמין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לבנות</w:t>
      </w:r>
      <w:r w:rsidDel="00000000" w:rsidR="00000000" w:rsidRPr="00000000">
        <w:rPr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contextualSpacing w:val="0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contextualSpacing w:val="0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contextualSpacing w:val="0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1"/>
        </w:rPr>
        <w:t xml:space="preserve">יעדים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והישגים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באימון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אירובית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סבולת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ריאה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וסבולת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שריר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בקצב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4-5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בקצב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6-7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משכיבה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לישיבה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-140 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- 25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ממצב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סנטר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פושטים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מרפקים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סמיכה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D">
      <w:pPr>
        <w:bidi w:val="1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</w:t>
      </w:r>
      <w:r w:rsidDel="00000000" w:rsidR="00000000" w:rsidRPr="00000000">
        <w:rPr>
          <w:b w:val="1"/>
          <w:color w:val="000000"/>
          <w:rtl w:val="1"/>
        </w:rPr>
        <w:t xml:space="preserve">ריצת</w:t>
      </w:r>
      <w:r w:rsidDel="00000000" w:rsidR="00000000" w:rsidRPr="00000000">
        <w:rPr>
          <w:b w:val="1"/>
          <w:color w:val="000000"/>
          <w:rtl w:val="1"/>
        </w:rPr>
        <w:t xml:space="preserve"> 10 </w:t>
      </w:r>
      <w:r w:rsidDel="00000000" w:rsidR="00000000" w:rsidRPr="00000000">
        <w:rPr>
          <w:b w:val="1"/>
          <w:color w:val="000000"/>
          <w:rtl w:val="1"/>
        </w:rPr>
        <w:t xml:space="preserve">ק</w:t>
      </w:r>
      <w:r w:rsidDel="00000000" w:rsidR="00000000" w:rsidRPr="00000000">
        <w:rPr>
          <w:b w:val="1"/>
          <w:color w:val="000000"/>
          <w:rtl w:val="1"/>
        </w:rPr>
        <w:t xml:space="preserve">"</w:t>
      </w:r>
      <w:r w:rsidDel="00000000" w:rsidR="00000000" w:rsidRPr="00000000">
        <w:rPr>
          <w:b w:val="1"/>
          <w:color w:val="000000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: </w:t>
      </w:r>
      <w:r w:rsidDel="00000000" w:rsidR="00000000" w:rsidRPr="00000000">
        <w:rPr>
          <w:color w:val="000000"/>
          <w:rtl w:val="1"/>
        </w:rPr>
        <w:t xml:space="preserve">יכולת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ריצה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למרחק</w:t>
      </w:r>
      <w:r w:rsidDel="00000000" w:rsidR="00000000" w:rsidRPr="00000000">
        <w:rPr>
          <w:color w:val="000000"/>
          <w:rtl w:val="1"/>
        </w:rPr>
        <w:t xml:space="preserve"> 10 </w:t>
      </w:r>
      <w:r w:rsidDel="00000000" w:rsidR="00000000" w:rsidRPr="00000000">
        <w:rPr>
          <w:color w:val="000000"/>
          <w:rtl w:val="1"/>
        </w:rPr>
        <w:t xml:space="preserve">ק</w:t>
      </w:r>
      <w:r w:rsidDel="00000000" w:rsidR="00000000" w:rsidRPr="00000000">
        <w:rPr>
          <w:color w:val="000000"/>
          <w:rtl w:val="1"/>
        </w:rPr>
        <w:t xml:space="preserve">"</w:t>
      </w:r>
      <w:r w:rsidDel="00000000" w:rsidR="00000000" w:rsidRPr="00000000">
        <w:rPr>
          <w:color w:val="000000"/>
          <w:rtl w:val="1"/>
        </w:rPr>
        <w:t xml:space="preserve">מ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עד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מירוץ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קול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עמי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בסיום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המכינה</w:t>
      </w:r>
      <w:r w:rsidDel="00000000" w:rsidR="00000000" w:rsidRPr="00000000">
        <w:rPr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תכנית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האימונים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במכינה</w:t>
      </w:r>
    </w:p>
    <w:p w:rsidR="00000000" w:rsidDel="00000000" w:rsidP="00000000" w:rsidRDefault="00000000" w:rsidRPr="00000000" w14:paraId="0000002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לקיים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אימוני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- 2 </w:t>
      </w:r>
      <w:r w:rsidDel="00000000" w:rsidR="00000000" w:rsidRPr="00000000">
        <w:rPr>
          <w:rtl w:val="1"/>
        </w:rPr>
        <w:t xml:space="preserve">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1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הבוחנים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האימונים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2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זריזות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סיבולת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ומומלץ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מתואמים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והיעדים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contextualSpacing w:val="0"/>
        <w:rPr>
          <w:b w:val="1"/>
        </w:rPr>
      </w:pPr>
      <w:r w:rsidDel="00000000" w:rsidR="00000000" w:rsidRPr="00000000">
        <w:rPr>
          <w:rtl w:val="1"/>
        </w:rPr>
        <w:t xml:space="preserve">מומלץ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לגוון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הסטנדרטים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סרגל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האימונים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במכינה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שבוע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אחרי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שבוע</w:t>
      </w:r>
    </w:p>
    <w:p w:rsidR="00000000" w:rsidDel="00000000" w:rsidP="00000000" w:rsidRDefault="00000000" w:rsidRPr="00000000" w14:paraId="00000026">
      <w:pPr>
        <w:pStyle w:val="Heading3"/>
        <w:bidi w:val="1"/>
        <w:spacing w:after="45" w:before="0" w:lineRule="auto"/>
        <w:contextualSpacing w:val="0"/>
        <w:rPr>
          <w:rFonts w:ascii="Arial" w:cs="Arial" w:eastAsia="Arial" w:hAnsi="Arial"/>
          <w:color w:val="192862"/>
        </w:rPr>
      </w:pP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שבועות</w:t>
      </w: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 1-4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ריצות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 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- 15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שנייה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- 20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שלישית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- 25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בינוני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bidi w:val="1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1"/>
        </w:rPr>
        <w:t xml:space="preserve">תרגלי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אימון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ובעוד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שכיבות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סמיכה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- 3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סטים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(=50%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מהיכולת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).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בטן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- 3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סטים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(=50%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מהיכולת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).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- 3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סטים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(=50%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מהיכולת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לבנים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).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pStyle w:val="Heading3"/>
        <w:bidi w:val="1"/>
        <w:spacing w:after="45" w:before="0" w:lineRule="auto"/>
        <w:contextualSpacing w:val="0"/>
        <w:rPr>
          <w:rFonts w:ascii="Arial" w:cs="Arial" w:eastAsia="Arial" w:hAnsi="Arial"/>
          <w:color w:val="192862"/>
        </w:rPr>
      </w:pP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שבועות</w:t>
      </w: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 5-8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תארך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20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בינוני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בדקה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האחרונה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נגביר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תרגילי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ובעוד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קבוצת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השרירים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באותה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עצימות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ובאותו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מנוחה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סט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לסט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בשבועות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הראשונים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pStyle w:val="Heading3"/>
        <w:bidi w:val="1"/>
        <w:spacing w:after="45" w:before="0" w:lineRule="auto"/>
        <w:contextualSpacing w:val="0"/>
        <w:rPr>
          <w:rFonts w:ascii="Arial" w:cs="Arial" w:eastAsia="Arial" w:hAnsi="Arial"/>
          <w:color w:val="192862"/>
        </w:rPr>
      </w:pP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שבועות</w:t>
      </w: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 9-12</w:t>
      </w:r>
    </w:p>
    <w:p w:rsidR="00000000" w:rsidDel="00000000" w:rsidP="00000000" w:rsidRDefault="00000000" w:rsidRPr="00000000" w14:paraId="00000033">
      <w:pPr>
        <w:pStyle w:val="Heading3"/>
        <w:bidi w:val="1"/>
        <w:spacing w:after="45" w:before="0" w:lineRule="auto"/>
        <w:contextualSpacing w:val="0"/>
        <w:rPr>
          <w:rFonts w:ascii="Arial" w:cs="Arial" w:eastAsia="Arial" w:hAnsi="Arial"/>
          <w:color w:val="192862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- 25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שנייה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- 20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בינוני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שלישית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– 20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(5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אחרונות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להגביר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תרגילי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ובעוד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בצעו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תרגילים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שבשבועות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הגבירו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לדרגת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הקושי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בינונית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- 70%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מהמספר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המירבי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 </w:t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11-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לבנות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אימונים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לשבוע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המגביל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אותנו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בריצות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למרחקים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ארוכים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תרגילי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אירובי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סטטי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ומתיחות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3-4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contextualSpacing w:val="0"/>
        <w:rPr>
          <w:rFonts w:ascii="Arial" w:cs="Arial" w:eastAsia="Arial" w:hAnsi="Arial"/>
          <w:b w:val="1"/>
          <w:color w:val="000000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12-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מומלץ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בוחן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אור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pStyle w:val="Heading3"/>
        <w:bidi w:val="1"/>
        <w:spacing w:after="45" w:before="0" w:lineRule="auto"/>
        <w:contextualSpacing w:val="0"/>
        <w:rPr>
          <w:rFonts w:ascii="Arial" w:cs="Arial" w:eastAsia="Arial" w:hAnsi="Arial"/>
          <w:color w:val="1928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bidi w:val="1"/>
        <w:spacing w:after="45" w:before="0" w:lineRule="auto"/>
        <w:contextualSpacing w:val="0"/>
        <w:rPr>
          <w:rFonts w:ascii="Arial" w:cs="Arial" w:eastAsia="Arial" w:hAnsi="Arial"/>
          <w:color w:val="192862"/>
        </w:rPr>
      </w:pP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שבועות</w:t>
      </w: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 – 13-16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בשבועות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למעוניינים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הספקתם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בוחן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12,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13.</w:t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: 30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שניה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: 25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בינוני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.*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למעוניינים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שלישית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:  35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(5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אחרונות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להגביר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).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רביעית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: 25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משתנה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).</w:t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בשבועות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הקודמים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שבועות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8-13).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pStyle w:val="Heading3"/>
        <w:bidi w:val="1"/>
        <w:spacing w:after="45" w:before="0" w:lineRule="auto"/>
        <w:contextualSpacing w:val="0"/>
        <w:rPr>
          <w:rFonts w:ascii="Arial" w:cs="Arial" w:eastAsia="Arial" w:hAnsi="Arial"/>
          <w:color w:val="192862"/>
        </w:rPr>
      </w:pP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 17-20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20-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אתגר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אימוני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מומלץ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תרגילי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ומתיחות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: 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קל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שנייה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: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בינוני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שלישית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: 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(5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אחרונות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להגביר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תרגילי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ובעוד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בצעו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תרגילים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שבשבועות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הגבירו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לדרגת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הקושי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- 80%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מהמספר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המירבי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 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bidi w:val="1"/>
        <w:spacing w:after="45" w:before="0" w:lineRule="auto"/>
        <w:contextualSpacing w:val="0"/>
        <w:rPr>
          <w:rFonts w:ascii="Arial" w:cs="Arial" w:eastAsia="Arial" w:hAnsi="Arial"/>
          <w:color w:val="192862"/>
        </w:rPr>
      </w:pP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color w:val="192862"/>
          <w:rtl w:val="1"/>
        </w:rPr>
        <w:t xml:space="preserve"> 21-24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23-24-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טיול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חובק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לבנות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אימונים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לשבועות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ולהתאים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האימונים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לשטח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ולמיקום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לשבץ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בלו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אימוני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אירובי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תרגילי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אירובי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סטטי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ומתיחות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2-3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: 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קל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שנייה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: 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בינוני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שלישית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: 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(5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אחרונות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להגביר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תרגילי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ריצה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ובעוד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בצעו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תרגילים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שבשבועות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הגבירו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לדרגת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הקושי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- 80%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מהמספר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המירבי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1"/>
        </w:rPr>
        <w:t xml:space="preserve">. </w:t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contextualSpacing w:val="0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25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בוחן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הבר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ולבדוק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שיפור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במדדים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contextualSpacing w:val="0"/>
        <w:rPr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הצעות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לאימונים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שונים</w:t>
      </w:r>
      <w:r w:rsidDel="00000000" w:rsidR="00000000" w:rsidRPr="00000000">
        <w:rPr>
          <w:b w:val="1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מד</w:t>
      </w:r>
      <w:r w:rsidDel="00000000" w:rsidR="00000000" w:rsidRPr="00000000">
        <w:rPr>
          <w:color w:val="222222"/>
          <w:rtl w:val="1"/>
        </w:rPr>
        <w:t xml:space="preserve">"</w:t>
      </w:r>
      <w:r w:rsidDel="00000000" w:rsidR="00000000" w:rsidRPr="00000000">
        <w:rPr>
          <w:color w:val="222222"/>
          <w:rtl w:val="1"/>
        </w:rPr>
        <w:t xml:space="preserve">ס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אינטרוואלים</w:t>
      </w:r>
      <w:r w:rsidDel="00000000" w:rsidR="00000000" w:rsidRPr="00000000">
        <w:rPr>
          <w:color w:val="222222"/>
          <w:rtl w:val="1"/>
        </w:rPr>
        <w:t xml:space="preserve"> (</w:t>
      </w:r>
      <w:r w:rsidDel="00000000" w:rsidR="00000000" w:rsidRPr="00000000">
        <w:rPr>
          <w:color w:val="222222"/>
          <w:rtl w:val="1"/>
        </w:rPr>
        <w:t xml:space="preserve">ריצה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הליכה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ריצה</w:t>
      </w:r>
      <w:r w:rsidDel="00000000" w:rsidR="00000000" w:rsidRPr="00000000">
        <w:rPr>
          <w:color w:val="222222"/>
          <w:rtl w:val="1"/>
        </w:rPr>
        <w:t xml:space="preserve">) </w:t>
      </w:r>
    </w:p>
    <w:p w:rsidR="00000000" w:rsidDel="00000000" w:rsidP="00000000" w:rsidRDefault="00000000" w:rsidRPr="00000000" w14:paraId="00000054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מד</w:t>
      </w:r>
      <w:r w:rsidDel="00000000" w:rsidR="00000000" w:rsidRPr="00000000">
        <w:rPr>
          <w:color w:val="222222"/>
          <w:rtl w:val="1"/>
        </w:rPr>
        <w:t xml:space="preserve">"</w:t>
      </w:r>
      <w:r w:rsidDel="00000000" w:rsidR="00000000" w:rsidRPr="00000000">
        <w:rPr>
          <w:color w:val="222222"/>
          <w:rtl w:val="1"/>
        </w:rPr>
        <w:t xml:space="preserve">ס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ריצות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ארוכות</w:t>
      </w:r>
      <w:r w:rsidDel="00000000" w:rsidR="00000000" w:rsidRPr="00000000">
        <w:rPr>
          <w:color w:val="222222"/>
          <w:rtl w:val="1"/>
        </w:rPr>
        <w:t xml:space="preserve"> (</w:t>
      </w:r>
      <w:r w:rsidDel="00000000" w:rsidR="00000000" w:rsidRPr="00000000">
        <w:rPr>
          <w:color w:val="222222"/>
          <w:rtl w:val="1"/>
        </w:rPr>
        <w:t xml:space="preserve">הכנה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לקראת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המירוצים</w:t>
      </w:r>
      <w:r w:rsidDel="00000000" w:rsidR="00000000" w:rsidRPr="00000000">
        <w:rPr>
          <w:color w:val="222222"/>
          <w:rtl w:val="1"/>
        </w:rPr>
        <w:t xml:space="preserve">)</w:t>
      </w:r>
    </w:p>
    <w:p w:rsidR="00000000" w:rsidDel="00000000" w:rsidP="00000000" w:rsidRDefault="00000000" w:rsidRPr="00000000" w14:paraId="00000055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מד</w:t>
      </w:r>
      <w:r w:rsidDel="00000000" w:rsidR="00000000" w:rsidRPr="00000000">
        <w:rPr>
          <w:color w:val="222222"/>
          <w:rtl w:val="1"/>
        </w:rPr>
        <w:t xml:space="preserve">"</w:t>
      </w:r>
      <w:r w:rsidDel="00000000" w:rsidR="00000000" w:rsidRPr="00000000">
        <w:rPr>
          <w:color w:val="222222"/>
          <w:rtl w:val="1"/>
        </w:rPr>
        <w:t xml:space="preserve">ס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תחנות</w:t>
      </w:r>
      <w:r w:rsidDel="00000000" w:rsidR="00000000" w:rsidRPr="00000000">
        <w:rPr>
          <w:color w:val="222222"/>
          <w:rtl w:val="1"/>
        </w:rPr>
        <w:t xml:space="preserve"> (</w:t>
      </w:r>
      <w:r w:rsidDel="00000000" w:rsidR="00000000" w:rsidRPr="00000000">
        <w:rPr>
          <w:color w:val="222222"/>
          <w:rtl w:val="1"/>
        </w:rPr>
        <w:t xml:space="preserve">חבל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בטן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שמיכה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סקוואטים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עליית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מדרגות</w:t>
      </w:r>
      <w:r w:rsidDel="00000000" w:rsidR="00000000" w:rsidRPr="00000000">
        <w:rPr>
          <w:color w:val="222222"/>
          <w:rtl w:val="1"/>
        </w:rPr>
        <w:t xml:space="preserve">...)</w:t>
      </w:r>
    </w:p>
    <w:p w:rsidR="00000000" w:rsidDel="00000000" w:rsidP="00000000" w:rsidRDefault="00000000" w:rsidRPr="00000000" w14:paraId="00000056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מד</w:t>
      </w:r>
      <w:r w:rsidDel="00000000" w:rsidR="00000000" w:rsidRPr="00000000">
        <w:rPr>
          <w:color w:val="222222"/>
          <w:rtl w:val="1"/>
        </w:rPr>
        <w:t xml:space="preserve">"</w:t>
      </w:r>
      <w:r w:rsidDel="00000000" w:rsidR="00000000" w:rsidRPr="00000000">
        <w:rPr>
          <w:color w:val="222222"/>
          <w:rtl w:val="1"/>
        </w:rPr>
        <w:t xml:space="preserve">ס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משחקים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ומשימות</w:t>
      </w:r>
      <w:r w:rsidDel="00000000" w:rsidR="00000000" w:rsidRPr="00000000">
        <w:rPr>
          <w:color w:val="222222"/>
          <w:rtl w:val="1"/>
        </w:rPr>
        <w:t xml:space="preserve"> (</w:t>
      </w:r>
      <w:r w:rsidDel="00000000" w:rsidR="00000000" w:rsidRPr="00000000">
        <w:rPr>
          <w:color w:val="222222"/>
          <w:rtl w:val="1"/>
        </w:rPr>
        <w:t xml:space="preserve">שיתוף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פעולה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אתגר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חשיבה</w:t>
      </w:r>
      <w:r w:rsidDel="00000000" w:rsidR="00000000" w:rsidRPr="00000000">
        <w:rPr>
          <w:color w:val="222222"/>
          <w:rtl w:val="1"/>
        </w:rPr>
        <w:t xml:space="preserve">)</w:t>
      </w:r>
    </w:p>
    <w:p w:rsidR="00000000" w:rsidDel="00000000" w:rsidP="00000000" w:rsidRDefault="00000000" w:rsidRPr="00000000" w14:paraId="00000057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rtl w:val="1"/>
        </w:rPr>
        <w:t xml:space="preserve">"</w:t>
      </w:r>
      <w:r w:rsidDel="00000000" w:rsidR="00000000" w:rsidRPr="00000000">
        <w:rPr>
          <w:color w:val="222222"/>
          <w:rtl w:val="1"/>
        </w:rPr>
        <w:t xml:space="preserve">מדס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גן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חיות</w:t>
      </w:r>
      <w:r w:rsidDel="00000000" w:rsidR="00000000" w:rsidRPr="00000000">
        <w:rPr>
          <w:color w:val="222222"/>
          <w:rtl w:val="1"/>
        </w:rPr>
        <w:t xml:space="preserve">" (</w:t>
      </w:r>
      <w:r w:rsidDel="00000000" w:rsidR="00000000" w:rsidRPr="00000000">
        <w:rPr>
          <w:color w:val="222222"/>
          <w:rtl w:val="1"/>
        </w:rPr>
        <w:t xml:space="preserve">הליכת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צפרדע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סרטן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דוב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כלב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חרגול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ברווז</w:t>
      </w:r>
      <w:r w:rsidDel="00000000" w:rsidR="00000000" w:rsidRPr="00000000">
        <w:rPr>
          <w:color w:val="222222"/>
          <w:rtl w:val="1"/>
        </w:rPr>
        <w:t xml:space="preserve">...)</w:t>
      </w:r>
    </w:p>
    <w:p w:rsidR="00000000" w:rsidDel="00000000" w:rsidP="00000000" w:rsidRDefault="00000000" w:rsidRPr="00000000" w14:paraId="00000058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אימון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פילאטיס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או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יוגה</w:t>
      </w:r>
      <w:r w:rsidDel="00000000" w:rsidR="00000000" w:rsidRPr="00000000">
        <w:rPr>
          <w:color w:val="222222"/>
          <w:rtl w:val="1"/>
        </w:rPr>
        <w:t xml:space="preserve"> (</w:t>
      </w:r>
      <w:r w:rsidDel="00000000" w:rsidR="00000000" w:rsidRPr="00000000">
        <w:rPr>
          <w:color w:val="222222"/>
          <w:rtl w:val="1"/>
        </w:rPr>
        <w:t xml:space="preserve">עם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מדריכה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מקצועית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או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בהובלת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חניכה</w:t>
      </w:r>
      <w:r w:rsidDel="00000000" w:rsidR="00000000" w:rsidRPr="00000000">
        <w:rPr>
          <w:color w:val="222222"/>
          <w:rtl w:val="1"/>
        </w:rPr>
        <w:t xml:space="preserve">) </w:t>
      </w:r>
    </w:p>
    <w:p w:rsidR="00000000" w:rsidDel="00000000" w:rsidP="00000000" w:rsidRDefault="00000000" w:rsidRPr="00000000" w14:paraId="00000059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מד</w:t>
      </w:r>
      <w:r w:rsidDel="00000000" w:rsidR="00000000" w:rsidRPr="00000000">
        <w:rPr>
          <w:color w:val="222222"/>
          <w:rtl w:val="1"/>
        </w:rPr>
        <w:t xml:space="preserve">"</w:t>
      </w:r>
      <w:r w:rsidDel="00000000" w:rsidR="00000000" w:rsidRPr="00000000">
        <w:rPr>
          <w:color w:val="222222"/>
          <w:rtl w:val="1"/>
        </w:rPr>
        <w:t xml:space="preserve">ס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בוץ</w:t>
      </w:r>
      <w:r w:rsidDel="00000000" w:rsidR="00000000" w:rsidRPr="00000000">
        <w:rPr>
          <w:color w:val="222222"/>
          <w:rtl w:val="1"/>
        </w:rPr>
        <w:t xml:space="preserve"> (</w:t>
      </w:r>
      <w:r w:rsidDel="00000000" w:rsidR="00000000" w:rsidRPr="00000000">
        <w:rPr>
          <w:color w:val="222222"/>
          <w:rtl w:val="1"/>
        </w:rPr>
        <w:t xml:space="preserve">אם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נכנסים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לזה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מאוד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נהנים</w:t>
      </w:r>
      <w:r w:rsidDel="00000000" w:rsidR="00000000" w:rsidRPr="00000000">
        <w:rPr>
          <w:color w:val="222222"/>
          <w:rtl w:val="1"/>
        </w:rPr>
        <w:t xml:space="preserve">)</w:t>
      </w:r>
    </w:p>
    <w:p w:rsidR="00000000" w:rsidDel="00000000" w:rsidP="00000000" w:rsidRDefault="00000000" w:rsidRPr="00000000" w14:paraId="0000005A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מסע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קצר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עם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אלונקה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לאתר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קרוב</w:t>
      </w:r>
    </w:p>
    <w:p w:rsidR="00000000" w:rsidDel="00000000" w:rsidP="00000000" w:rsidRDefault="00000000" w:rsidRPr="00000000" w14:paraId="0000005B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מד</w:t>
      </w:r>
      <w:r w:rsidDel="00000000" w:rsidR="00000000" w:rsidRPr="00000000">
        <w:rPr>
          <w:color w:val="222222"/>
          <w:rtl w:val="1"/>
        </w:rPr>
        <w:t xml:space="preserve">"</w:t>
      </w:r>
      <w:r w:rsidDel="00000000" w:rsidR="00000000" w:rsidRPr="00000000">
        <w:rPr>
          <w:color w:val="222222"/>
          <w:rtl w:val="1"/>
        </w:rPr>
        <w:t xml:space="preserve">ס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קבוצות</w:t>
      </w:r>
      <w:r w:rsidDel="00000000" w:rsidR="00000000" w:rsidRPr="00000000">
        <w:rPr>
          <w:color w:val="222222"/>
          <w:rtl w:val="1"/>
        </w:rPr>
        <w:t xml:space="preserve"> (</w:t>
      </w:r>
      <w:r w:rsidDel="00000000" w:rsidR="00000000" w:rsidRPr="00000000">
        <w:rPr>
          <w:color w:val="222222"/>
          <w:rtl w:val="1"/>
        </w:rPr>
        <w:t xml:space="preserve">מירוצי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שליחים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תחנות</w:t>
      </w:r>
      <w:r w:rsidDel="00000000" w:rsidR="00000000" w:rsidRPr="00000000">
        <w:rPr>
          <w:color w:val="222222"/>
          <w:rtl w:val="1"/>
        </w:rPr>
        <w:t xml:space="preserve">...)</w:t>
      </w:r>
    </w:p>
    <w:p w:rsidR="00000000" w:rsidDel="00000000" w:rsidP="00000000" w:rsidRDefault="00000000" w:rsidRPr="00000000" w14:paraId="0000005C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מד</w:t>
      </w:r>
      <w:r w:rsidDel="00000000" w:rsidR="00000000" w:rsidRPr="00000000">
        <w:rPr>
          <w:color w:val="222222"/>
          <w:rtl w:val="1"/>
        </w:rPr>
        <w:t xml:space="preserve">"</w:t>
      </w:r>
      <w:r w:rsidDel="00000000" w:rsidR="00000000" w:rsidRPr="00000000">
        <w:rPr>
          <w:color w:val="222222"/>
          <w:rtl w:val="1"/>
        </w:rPr>
        <w:t xml:space="preserve">ס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טורניר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בין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האחוות</w:t>
      </w:r>
      <w:r w:rsidDel="00000000" w:rsidR="00000000" w:rsidRPr="00000000">
        <w:rPr>
          <w:color w:val="222222"/>
          <w:rtl w:val="1"/>
        </w:rPr>
        <w:t xml:space="preserve"> (</w:t>
      </w:r>
      <w:r w:rsidDel="00000000" w:rsidR="00000000" w:rsidRPr="00000000">
        <w:rPr>
          <w:color w:val="222222"/>
          <w:rtl w:val="1"/>
        </w:rPr>
        <w:t xml:space="preserve">אפשר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לשלב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צבע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לכל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אחווה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שירים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וכו</w:t>
      </w:r>
      <w:r w:rsidDel="00000000" w:rsidR="00000000" w:rsidRPr="00000000">
        <w:rPr>
          <w:color w:val="222222"/>
          <w:rtl w:val="1"/>
        </w:rPr>
        <w:t xml:space="preserve">')</w:t>
      </w:r>
    </w:p>
    <w:p w:rsidR="00000000" w:rsidDel="00000000" w:rsidP="00000000" w:rsidRDefault="00000000" w:rsidRPr="00000000" w14:paraId="0000005D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מד</w:t>
      </w:r>
      <w:r w:rsidDel="00000000" w:rsidR="00000000" w:rsidRPr="00000000">
        <w:rPr>
          <w:color w:val="222222"/>
          <w:rtl w:val="1"/>
        </w:rPr>
        <w:t xml:space="preserve">"</w:t>
      </w:r>
      <w:r w:rsidDel="00000000" w:rsidR="00000000" w:rsidRPr="00000000">
        <w:rPr>
          <w:color w:val="222222"/>
          <w:rtl w:val="1"/>
        </w:rPr>
        <w:t xml:space="preserve">ס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ספרינטים</w:t>
      </w:r>
    </w:p>
    <w:p w:rsidR="00000000" w:rsidDel="00000000" w:rsidP="00000000" w:rsidRDefault="00000000" w:rsidRPr="00000000" w14:paraId="0000005E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ניתן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ומומלץ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גם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לבצע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אימון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ריצה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ליעד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אטרקטיבי</w:t>
      </w:r>
      <w:r w:rsidDel="00000000" w:rsidR="00000000" w:rsidRPr="00000000">
        <w:rPr>
          <w:color w:val="222222"/>
          <w:rtl w:val="1"/>
        </w:rPr>
        <w:t xml:space="preserve">- </w:t>
      </w:r>
      <w:r w:rsidDel="00000000" w:rsidR="00000000" w:rsidRPr="00000000">
        <w:rPr>
          <w:color w:val="222222"/>
          <w:rtl w:val="1"/>
        </w:rPr>
        <w:t xml:space="preserve">מעיין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או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אתר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באיזור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להקפיץ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לשם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מצרכים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וציוד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ולתכנן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לעשות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ארוחת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בוקר</w:t>
      </w:r>
      <w:r w:rsidDel="00000000" w:rsidR="00000000" w:rsidRPr="00000000">
        <w:rPr>
          <w:color w:val="222222"/>
          <w:rtl w:val="1"/>
        </w:rPr>
        <w:t xml:space="preserve">.</w:t>
      </w:r>
    </w:p>
    <w:p w:rsidR="00000000" w:rsidDel="00000000" w:rsidP="00000000" w:rsidRDefault="00000000" w:rsidRPr="00000000" w14:paraId="0000005F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rtl w:val="1"/>
        </w:rPr>
        <w:t xml:space="preserve">* </w:t>
      </w:r>
      <w:r w:rsidDel="00000000" w:rsidR="00000000" w:rsidRPr="00000000">
        <w:rPr>
          <w:color w:val="222222"/>
          <w:rtl w:val="1"/>
        </w:rPr>
        <w:t xml:space="preserve">במידה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ונעשה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שימוש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באלונקות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או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בציוד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אחר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יש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לבדוק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תקינותן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לפני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היציאה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לפעילות</w:t>
      </w:r>
      <w:r w:rsidDel="00000000" w:rsidR="00000000" w:rsidRPr="00000000">
        <w:rPr>
          <w:color w:val="222222"/>
          <w:rtl w:val="1"/>
        </w:rPr>
        <w:t xml:space="preserve">.</w:t>
      </w:r>
    </w:p>
    <w:p w:rsidR="00000000" w:rsidDel="00000000" w:rsidP="00000000" w:rsidRDefault="00000000" w:rsidRPr="00000000" w14:paraId="00000060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7077075</wp:posOffset>
            </wp:positionV>
            <wp:extent cx="668655" cy="869950"/>
            <wp:effectExtent b="0" l="0" r="0" t="0"/>
            <wp:wrapSquare wrapText="bothSides" distB="0" distT="0" distL="114300" distR="11430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869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1">
      <w:pPr>
        <w:shd w:fill="ffffff" w:val="clear"/>
        <w:bidi w:val="1"/>
        <w:spacing w:after="0" w:line="240" w:lineRule="auto"/>
        <w:contextualSpacing w:val="0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1"/>
        </w:rPr>
        <w:t xml:space="preserve">בוחן</w:t>
      </w:r>
      <w:r w:rsidDel="00000000" w:rsidR="00000000" w:rsidRPr="00000000">
        <w:rPr>
          <w:b w:val="1"/>
          <w:color w:val="22222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u w:val="single"/>
          <w:rtl w:val="1"/>
        </w:rPr>
        <w:t xml:space="preserve">כושר</w:t>
      </w:r>
    </w:p>
    <w:p w:rsidR="00000000" w:rsidDel="00000000" w:rsidP="00000000" w:rsidRDefault="00000000" w:rsidRPr="00000000" w14:paraId="00000062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b w:val="1"/>
          <w:color w:val="222222"/>
          <w:rtl w:val="1"/>
        </w:rPr>
        <w:t xml:space="preserve">מבחן</w:t>
      </w:r>
      <w:r w:rsidDel="00000000" w:rsidR="00000000" w:rsidRPr="00000000">
        <w:rPr>
          <w:b w:val="1"/>
          <w:color w:val="222222"/>
          <w:rtl w:val="1"/>
        </w:rPr>
        <w:t xml:space="preserve"> </w:t>
      </w:r>
      <w:r w:rsidDel="00000000" w:rsidR="00000000" w:rsidRPr="00000000">
        <w:rPr>
          <w:b w:val="1"/>
          <w:color w:val="222222"/>
          <w:rtl w:val="1"/>
        </w:rPr>
        <w:t xml:space="preserve">בר</w:t>
      </w:r>
      <w:r w:rsidDel="00000000" w:rsidR="00000000" w:rsidRPr="00000000">
        <w:rPr>
          <w:b w:val="1"/>
          <w:color w:val="222222"/>
          <w:rtl w:val="1"/>
        </w:rPr>
        <w:t xml:space="preserve"> </w:t>
      </w:r>
      <w:r w:rsidDel="00000000" w:rsidR="00000000" w:rsidRPr="00000000">
        <w:rPr>
          <w:b w:val="1"/>
          <w:color w:val="222222"/>
          <w:rtl w:val="1"/>
        </w:rPr>
        <w:t xml:space="preserve">אור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הוא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בוחן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הכושר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השכיח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ביותר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בצבא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ומתבצע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במהלך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הטירונות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ובמרבית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הקורסים</w:t>
      </w:r>
      <w:r w:rsidDel="00000000" w:rsidR="00000000" w:rsidRPr="00000000">
        <w:rPr>
          <w:color w:val="222222"/>
          <w:rtl w:val="1"/>
        </w:rPr>
        <w:t xml:space="preserve"> (</w:t>
      </w:r>
      <w:r w:rsidDel="00000000" w:rsidR="00000000" w:rsidRPr="00000000">
        <w:rPr>
          <w:color w:val="222222"/>
          <w:rtl w:val="1"/>
        </w:rPr>
        <w:t xml:space="preserve">לרבות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קורסי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מפקדים</w:t>
      </w:r>
      <w:r w:rsidDel="00000000" w:rsidR="00000000" w:rsidRPr="00000000">
        <w:rPr>
          <w:color w:val="222222"/>
          <w:rtl w:val="1"/>
        </w:rPr>
        <w:t xml:space="preserve">). </w:t>
      </w:r>
      <w:r w:rsidDel="00000000" w:rsidR="00000000" w:rsidRPr="00000000">
        <w:rPr>
          <w:color w:val="222222"/>
          <w:rtl w:val="1"/>
        </w:rPr>
        <w:t xml:space="preserve">ביצוע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בוחן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בר</w:t>
      </w:r>
      <w:r w:rsidDel="00000000" w:rsidR="00000000" w:rsidRPr="00000000">
        <w:rPr>
          <w:color w:val="222222"/>
          <w:rtl w:val="1"/>
        </w:rPr>
        <w:t xml:space="preserve">-</w:t>
      </w:r>
      <w:r w:rsidDel="00000000" w:rsidR="00000000" w:rsidRPr="00000000">
        <w:rPr>
          <w:color w:val="222222"/>
          <w:rtl w:val="1"/>
        </w:rPr>
        <w:t xml:space="preserve">אור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u w:val="single"/>
          <w:rtl w:val="1"/>
        </w:rPr>
        <w:t xml:space="preserve">3 </w:t>
      </w:r>
      <w:r w:rsidDel="00000000" w:rsidR="00000000" w:rsidRPr="00000000">
        <w:rPr>
          <w:color w:val="222222"/>
          <w:u w:val="single"/>
          <w:rtl w:val="1"/>
        </w:rPr>
        <w:t xml:space="preserve">פעמים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במהלך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המכינה</w:t>
      </w:r>
      <w:r w:rsidDel="00000000" w:rsidR="00000000" w:rsidRPr="00000000">
        <w:rPr>
          <w:color w:val="222222"/>
          <w:rtl w:val="1"/>
        </w:rPr>
        <w:t xml:space="preserve">- </w:t>
      </w:r>
      <w:r w:rsidDel="00000000" w:rsidR="00000000" w:rsidRPr="00000000">
        <w:rPr>
          <w:color w:val="222222"/>
          <w:rtl w:val="1"/>
        </w:rPr>
        <w:t xml:space="preserve">התחלה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אמצע</w:t>
      </w:r>
      <w:r w:rsidDel="00000000" w:rsidR="00000000" w:rsidRPr="00000000">
        <w:rPr>
          <w:color w:val="222222"/>
          <w:rtl w:val="1"/>
        </w:rPr>
        <w:t xml:space="preserve"> (</w:t>
      </w:r>
      <w:r w:rsidDel="00000000" w:rsidR="00000000" w:rsidRPr="00000000">
        <w:rPr>
          <w:color w:val="222222"/>
          <w:rtl w:val="1"/>
        </w:rPr>
        <w:t xml:space="preserve">לפני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הפרידה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מהאוסטרלים</w:t>
      </w:r>
      <w:r w:rsidDel="00000000" w:rsidR="00000000" w:rsidRPr="00000000">
        <w:rPr>
          <w:color w:val="222222"/>
          <w:rtl w:val="1"/>
        </w:rPr>
        <w:t xml:space="preserve">) </w:t>
      </w:r>
      <w:r w:rsidDel="00000000" w:rsidR="00000000" w:rsidRPr="00000000">
        <w:rPr>
          <w:color w:val="222222"/>
          <w:rtl w:val="1"/>
        </w:rPr>
        <w:t xml:space="preserve">וסיום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חשוב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מאוד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ונותן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תחושה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מוכנות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לצבא</w:t>
      </w:r>
      <w:r w:rsidDel="00000000" w:rsidR="00000000" w:rsidRPr="00000000">
        <w:rPr>
          <w:color w:val="222222"/>
          <w:rtl w:val="1"/>
        </w:rPr>
        <w:t xml:space="preserve">. </w:t>
      </w:r>
    </w:p>
    <w:p w:rsidR="00000000" w:rsidDel="00000000" w:rsidP="00000000" w:rsidRDefault="00000000" w:rsidRPr="00000000" w14:paraId="00000063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קיום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הבוחן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מספר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פעמים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נותן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אינדיקציה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לשיפור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הכושר</w:t>
      </w:r>
      <w:r w:rsidDel="00000000" w:rsidR="00000000" w:rsidRPr="00000000">
        <w:rPr>
          <w:color w:val="222222"/>
          <w:rtl w:val="1"/>
        </w:rPr>
        <w:t xml:space="preserve">. </w:t>
      </w:r>
      <w:r w:rsidDel="00000000" w:rsidR="00000000" w:rsidRPr="00000000">
        <w:rPr>
          <w:color w:val="222222"/>
          <w:rtl w:val="1"/>
        </w:rPr>
        <w:t xml:space="preserve">החניכים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יכולים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להרגיש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ולראות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המדדים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משתפרים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ובכך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נוצרת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אצלם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תחושת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בטחון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עצמי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ומסוגלות</w:t>
      </w:r>
      <w:r w:rsidDel="00000000" w:rsidR="00000000" w:rsidRPr="00000000">
        <w:rPr>
          <w:color w:val="222222"/>
          <w:rtl w:val="1"/>
        </w:rPr>
        <w:t xml:space="preserve">.</w:t>
      </w:r>
    </w:p>
    <w:p w:rsidR="00000000" w:rsidDel="00000000" w:rsidP="00000000" w:rsidRDefault="00000000" w:rsidRPr="00000000" w14:paraId="00000064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כדאי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לתלות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במכינה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טבלת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המדדים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ולצידה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טבלת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ביצועי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החניכים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כדי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שכל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חניך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יוכל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לעקוב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אחר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ההתקדמות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שלו</w:t>
      </w:r>
      <w:r w:rsidDel="00000000" w:rsidR="00000000" w:rsidRPr="00000000">
        <w:rPr>
          <w:color w:val="222222"/>
          <w:rtl w:val="1"/>
        </w:rPr>
        <w:t xml:space="preserve">.</w:t>
      </w:r>
    </w:p>
    <w:p w:rsidR="00000000" w:rsidDel="00000000" w:rsidP="00000000" w:rsidRDefault="00000000" w:rsidRPr="00000000" w14:paraId="00000065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בוחן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בר</w:t>
      </w:r>
      <w:r w:rsidDel="00000000" w:rsidR="00000000" w:rsidRPr="00000000">
        <w:rPr>
          <w:color w:val="222222"/>
          <w:rtl w:val="1"/>
        </w:rPr>
        <w:t xml:space="preserve">-</w:t>
      </w:r>
      <w:r w:rsidDel="00000000" w:rsidR="00000000" w:rsidRPr="00000000">
        <w:rPr>
          <w:color w:val="222222"/>
          <w:rtl w:val="1"/>
        </w:rPr>
        <w:t xml:space="preserve">אור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כולל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ריצת</w:t>
      </w:r>
      <w:r w:rsidDel="00000000" w:rsidR="00000000" w:rsidRPr="00000000">
        <w:rPr>
          <w:color w:val="222222"/>
          <w:rtl w:val="1"/>
        </w:rPr>
        <w:t xml:space="preserve"> 3 </w:t>
      </w:r>
      <w:r w:rsidDel="00000000" w:rsidR="00000000" w:rsidRPr="00000000">
        <w:rPr>
          <w:color w:val="222222"/>
          <w:rtl w:val="1"/>
        </w:rPr>
        <w:t xml:space="preserve">ק</w:t>
      </w:r>
      <w:r w:rsidDel="00000000" w:rsidR="00000000" w:rsidRPr="00000000">
        <w:rPr>
          <w:color w:val="222222"/>
          <w:rtl w:val="1"/>
        </w:rPr>
        <w:t xml:space="preserve">"</w:t>
      </w:r>
      <w:r w:rsidDel="00000000" w:rsidR="00000000" w:rsidRPr="00000000">
        <w:rPr>
          <w:color w:val="222222"/>
          <w:rtl w:val="1"/>
        </w:rPr>
        <w:t xml:space="preserve">מ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עליות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מתח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מקבילים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ואנו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נוסיף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גם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תרגיל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בטן</w:t>
      </w:r>
      <w:r w:rsidDel="00000000" w:rsidR="00000000" w:rsidRPr="00000000">
        <w:rPr>
          <w:color w:val="222222"/>
          <w:rtl w:val="1"/>
        </w:rPr>
        <w:t xml:space="preserve">.</w:t>
      </w:r>
    </w:p>
    <w:p w:rsidR="00000000" w:rsidDel="00000000" w:rsidP="00000000" w:rsidRDefault="00000000" w:rsidRPr="00000000" w14:paraId="00000066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b w:val="1"/>
          <w:color w:val="222222"/>
          <w:rtl w:val="1"/>
        </w:rPr>
        <w:t xml:space="preserve">להלן</w:t>
      </w:r>
      <w:r w:rsidDel="00000000" w:rsidR="00000000" w:rsidRPr="00000000">
        <w:rPr>
          <w:b w:val="1"/>
          <w:color w:val="222222"/>
          <w:rtl w:val="1"/>
        </w:rPr>
        <w:t xml:space="preserve"> </w:t>
      </w:r>
      <w:r w:rsidDel="00000000" w:rsidR="00000000" w:rsidRPr="00000000">
        <w:rPr>
          <w:b w:val="1"/>
          <w:color w:val="222222"/>
          <w:rtl w:val="1"/>
        </w:rPr>
        <w:t xml:space="preserve">טבלת</w:t>
      </w:r>
      <w:r w:rsidDel="00000000" w:rsidR="00000000" w:rsidRPr="00000000">
        <w:rPr>
          <w:b w:val="1"/>
          <w:color w:val="222222"/>
          <w:rtl w:val="1"/>
        </w:rPr>
        <w:t xml:space="preserve"> </w:t>
      </w:r>
      <w:r w:rsidDel="00000000" w:rsidR="00000000" w:rsidRPr="00000000">
        <w:rPr>
          <w:b w:val="1"/>
          <w:color w:val="222222"/>
          <w:rtl w:val="1"/>
        </w:rPr>
        <w:t xml:space="preserve">תוצאות</w:t>
      </w:r>
      <w:r w:rsidDel="00000000" w:rsidR="00000000" w:rsidRPr="00000000">
        <w:rPr>
          <w:b w:val="1"/>
          <w:color w:val="222222"/>
          <w:rtl w:val="1"/>
        </w:rPr>
        <w:t xml:space="preserve"> </w:t>
      </w:r>
      <w:r w:rsidDel="00000000" w:rsidR="00000000" w:rsidRPr="00000000">
        <w:rPr>
          <w:b w:val="1"/>
          <w:color w:val="222222"/>
          <w:rtl w:val="1"/>
        </w:rPr>
        <w:t xml:space="preserve">ריצת</w:t>
      </w:r>
      <w:r w:rsidDel="00000000" w:rsidR="00000000" w:rsidRPr="00000000">
        <w:rPr>
          <w:b w:val="1"/>
          <w:color w:val="222222"/>
          <w:rtl w:val="1"/>
        </w:rPr>
        <w:t xml:space="preserve"> 3000 </w:t>
      </w:r>
      <w:r w:rsidDel="00000000" w:rsidR="00000000" w:rsidRPr="00000000">
        <w:rPr>
          <w:b w:val="1"/>
          <w:color w:val="222222"/>
          <w:rtl w:val="1"/>
        </w:rPr>
        <w:t xml:space="preserve">מ</w:t>
      </w:r>
      <w:r w:rsidDel="00000000" w:rsidR="00000000" w:rsidRPr="00000000">
        <w:rPr>
          <w:b w:val="1"/>
          <w:color w:val="222222"/>
          <w:rtl w:val="1"/>
        </w:rPr>
        <w:t xml:space="preserve">'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hd w:fill="ffffff" w:val="clear"/>
        <w:bidi w:val="1"/>
        <w:spacing w:after="0" w:line="240" w:lineRule="auto"/>
        <w:contextualSpacing w:val="0"/>
        <w:rPr>
          <w:color w:val="2222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rtl w:val="1"/>
        </w:rPr>
        <w:t xml:space="preserve">(</w:t>
      </w:r>
      <w:r w:rsidDel="00000000" w:rsidR="00000000" w:rsidRPr="00000000">
        <w:rPr>
          <w:color w:val="222222"/>
          <w:rtl w:val="1"/>
        </w:rPr>
        <w:t xml:space="preserve">מדדים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אלו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מיועדים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לחיילים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בתפקידי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לחימה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ואנו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מתייחסים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אליהם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בלבד</w:t>
      </w:r>
      <w:r w:rsidDel="00000000" w:rsidR="00000000" w:rsidRPr="00000000">
        <w:rPr>
          <w:color w:val="222222"/>
          <w:rtl w:val="1"/>
        </w:rPr>
        <w:t xml:space="preserve">)*: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hd w:fill="ffffff" w:val="clear"/>
        <w:bidi w:val="1"/>
        <w:spacing w:after="24" w:before="280" w:line="240" w:lineRule="auto"/>
        <w:ind w:left="0" w:right="384" w:hanging="360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כפיפות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מקבילים</w:t>
      </w:r>
      <w:r w:rsidDel="00000000" w:rsidR="00000000" w:rsidRPr="00000000">
        <w:rPr>
          <w:color w:val="222222"/>
          <w:rtl w:val="1"/>
        </w:rPr>
        <w:t xml:space="preserve"> – </w:t>
      </w:r>
      <w:r w:rsidDel="00000000" w:rsidR="00000000" w:rsidRPr="00000000">
        <w:rPr>
          <w:color w:val="222222"/>
          <w:rtl w:val="1"/>
        </w:rPr>
        <w:t xml:space="preserve">ציון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עובר</w:t>
      </w:r>
      <w:r w:rsidDel="00000000" w:rsidR="00000000" w:rsidRPr="00000000">
        <w:rPr>
          <w:color w:val="222222"/>
          <w:rtl w:val="1"/>
        </w:rPr>
        <w:t xml:space="preserve">- 13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hd w:fill="ffffff" w:val="clear"/>
        <w:bidi w:val="1"/>
        <w:spacing w:after="24" w:before="256" w:line="240" w:lineRule="auto"/>
        <w:ind w:left="0" w:right="384" w:hanging="360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עליות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מתח</w:t>
      </w:r>
      <w:r w:rsidDel="00000000" w:rsidR="00000000" w:rsidRPr="00000000">
        <w:rPr>
          <w:color w:val="222222"/>
          <w:rtl w:val="1"/>
        </w:rPr>
        <w:t xml:space="preserve"> – </w:t>
      </w:r>
      <w:r w:rsidDel="00000000" w:rsidR="00000000" w:rsidRPr="00000000">
        <w:rPr>
          <w:color w:val="222222"/>
          <w:rtl w:val="1"/>
        </w:rPr>
        <w:t xml:space="preserve">ציון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עובר</w:t>
      </w:r>
      <w:r w:rsidDel="00000000" w:rsidR="00000000" w:rsidRPr="00000000">
        <w:rPr>
          <w:color w:val="222222"/>
          <w:rtl w:val="1"/>
        </w:rPr>
        <w:t xml:space="preserve">- 8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hd w:fill="ffffff" w:val="clear"/>
        <w:bidi w:val="1"/>
        <w:spacing w:after="24" w:before="256" w:line="240" w:lineRule="auto"/>
        <w:ind w:left="0" w:right="384" w:hanging="360"/>
        <w:contextualSpacing w:val="0"/>
        <w:rPr>
          <w:color w:val="222222"/>
        </w:rPr>
      </w:pPr>
      <w:r w:rsidDel="00000000" w:rsidR="00000000" w:rsidRPr="00000000">
        <w:rPr>
          <w:color w:val="222222"/>
          <w:rtl w:val="1"/>
        </w:rPr>
        <w:t xml:space="preserve">ריצת</w:t>
      </w:r>
      <w:r w:rsidDel="00000000" w:rsidR="00000000" w:rsidRPr="00000000">
        <w:rPr>
          <w:color w:val="222222"/>
          <w:rtl w:val="1"/>
        </w:rPr>
        <w:t xml:space="preserve"> 3000:</w:t>
      </w:r>
    </w:p>
    <w:p w:rsidR="00000000" w:rsidDel="00000000" w:rsidP="00000000" w:rsidRDefault="00000000" w:rsidRPr="00000000" w14:paraId="0000006D">
      <w:pPr>
        <w:bidi w:val="1"/>
        <w:spacing w:after="240" w:before="240" w:line="240" w:lineRule="auto"/>
        <w:contextualSpacing w:val="0"/>
        <w:rPr>
          <w:color w:val="000000"/>
        </w:rPr>
        <w:sectPr>
          <w:pgSz w:h="16838" w:w="11906"/>
          <w:pgMar w:bottom="1440" w:top="426" w:left="1800" w:right="1800" w:header="708" w:footer="708"/>
          <w:pgNumType w:start="1"/>
          <w:cols w:equalWidth="0"/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783.0" w:type="dxa"/>
        <w:jc w:val="right"/>
        <w:tblBorders>
          <w:top w:color="a2a9b1" w:space="0" w:sz="6" w:val="single"/>
          <w:left w:color="a2a9b1" w:space="0" w:sz="6" w:val="single"/>
          <w:bottom w:color="a2a9b1" w:space="0" w:sz="6" w:val="single"/>
          <w:right w:color="a2a9b1" w:space="0" w:sz="6" w:val="single"/>
        </w:tblBorders>
        <w:tblLayout w:type="fixed"/>
        <w:tblLook w:val="0400"/>
      </w:tblPr>
      <w:tblGrid>
        <w:gridCol w:w="1299"/>
        <w:gridCol w:w="626"/>
        <w:gridCol w:w="1298"/>
        <w:gridCol w:w="560"/>
        <w:tblGridChange w:id="0">
          <w:tblGrid>
            <w:gridCol w:w="1299"/>
            <w:gridCol w:w="626"/>
            <w:gridCol w:w="1298"/>
            <w:gridCol w:w="560"/>
          </w:tblGrid>
        </w:tblGridChange>
      </w:tblGrid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15:34 </w:t>
            </w:r>
            <w:r w:rsidDel="00000000" w:rsidR="00000000" w:rsidRPr="00000000">
              <w:rPr>
                <w:color w:val="000000"/>
                <w:rtl w:val="1"/>
              </w:rPr>
              <w:t xml:space="preserve">ומעלה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נכשל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12:47-12:53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15:27-15:33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12:41-12:46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76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15:21-15:26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12:34-12:40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77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15:15-15:20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52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12:28-12:33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78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15:08-15:14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53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12:21-12:27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79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15:02-15:07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12:15-12:20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14:55-15:01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12:09-12:14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81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14:49-14:54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56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12:02-12:08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82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14:43-14:48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11:56-12:01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83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14:36-14:42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11:49-11:55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84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14:30-14:35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11:43-11:48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85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14:23-14:29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11:37-11:42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86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14:17-14:22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11:30-11:36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87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14:11-14:16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11:24-11:29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88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14:04-14:10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11:17-11:23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89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13:58-14:03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64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11:11-11:16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90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13:51-13:57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11:04-11:10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91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13:45-13:50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10:58-11:03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92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13:38-13:44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10:52-10:57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93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13:32-13:37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10:45-10:51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94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13:26-13:31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10:39-10:44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95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13:19-13:25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10:32-10:38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96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13:13-13:18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71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10:26-10:31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13:06-13:12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72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10:20-10:25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98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13:00-13:05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73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10:13-10:19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99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12:54-12:59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74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10:12 </w:t>
            </w:r>
            <w:r w:rsidDel="00000000" w:rsidR="00000000" w:rsidRPr="00000000">
              <w:rPr>
                <w:color w:val="000000"/>
                <w:rtl w:val="1"/>
              </w:rPr>
              <w:t xml:space="preserve">ומטה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8f9fa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bidi w:val="1"/>
              <w:spacing w:after="240" w:before="24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D7">
      <w:pPr>
        <w:shd w:fill="ffffff" w:val="clear"/>
        <w:bidi w:val="1"/>
        <w:spacing w:after="24" w:before="100" w:line="240" w:lineRule="auto"/>
        <w:ind w:right="384"/>
        <w:contextualSpacing w:val="0"/>
        <w:rPr>
          <w:color w:val="222222"/>
        </w:rPr>
        <w:sectPr>
          <w:type w:val="continuous"/>
          <w:pgSz w:h="16838" w:w="11906"/>
          <w:pgMar w:bottom="1440" w:top="426" w:left="1800" w:right="1800" w:header="708" w:footer="708"/>
          <w:cols w:equalWidth="0" w:num="2">
            <w:col w:space="708" w:w="3799"/>
            <w:col w:space="0" w:w="3799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בנות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לוחמות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9">
      <w:pPr>
        <w:shd w:fill="ffffff" w:val="clear"/>
        <w:bidi w:val="1"/>
        <w:contextualSpacing w:val="0"/>
        <w:rPr>
          <w:color w:val="000000"/>
        </w:rPr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המתבצעת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ריצת</w:t>
      </w:r>
      <w:r w:rsidDel="00000000" w:rsidR="00000000" w:rsidRPr="00000000">
        <w:rPr>
          <w:rtl w:val="1"/>
        </w:rPr>
        <w:t xml:space="preserve"> 2000 </w:t>
      </w:r>
      <w:r w:rsidDel="00000000" w:rsidR="00000000" w:rsidRPr="00000000">
        <w:rPr>
          <w:color w:val="000000"/>
          <w:rtl w:val="1"/>
        </w:rPr>
        <w:t xml:space="preserve">מטר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שכיבות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סמיכה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וכפיפות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בטן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החלוקה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בניקוד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היא</w:t>
      </w:r>
      <w:r w:rsidDel="00000000" w:rsidR="00000000" w:rsidRPr="00000000">
        <w:rPr>
          <w:color w:val="000000"/>
          <w:rtl w:val="1"/>
        </w:rPr>
        <w:t xml:space="preserve"> 70 </w:t>
      </w:r>
      <w:r w:rsidDel="00000000" w:rsidR="00000000" w:rsidRPr="00000000">
        <w:rPr>
          <w:color w:val="000000"/>
          <w:rtl w:val="1"/>
        </w:rPr>
        <w:t xml:space="preserve">אחוז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לריצה</w:t>
      </w:r>
      <w:r w:rsidDel="00000000" w:rsidR="00000000" w:rsidRPr="00000000">
        <w:rPr>
          <w:color w:val="000000"/>
          <w:rtl w:val="1"/>
        </w:rPr>
        <w:t xml:space="preserve">, 15 </w:t>
      </w:r>
      <w:r w:rsidDel="00000000" w:rsidR="00000000" w:rsidRPr="00000000">
        <w:rPr>
          <w:color w:val="000000"/>
          <w:rtl w:val="1"/>
        </w:rPr>
        <w:t xml:space="preserve">אחוז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לשכיבות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סמיכה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</w:t>
      </w:r>
      <w:r w:rsidDel="00000000" w:rsidR="00000000" w:rsidRPr="00000000">
        <w:rPr>
          <w:color w:val="000000"/>
          <w:rtl w:val="1"/>
        </w:rPr>
        <w:t xml:space="preserve">-15 </w:t>
      </w:r>
      <w:r w:rsidDel="00000000" w:rsidR="00000000" w:rsidRPr="00000000">
        <w:rPr>
          <w:color w:val="000000"/>
          <w:rtl w:val="1"/>
        </w:rPr>
        <w:t xml:space="preserve">אחוז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לכפיפות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בטן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תרגילי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הבטן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והסמיכה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לא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מוגבלים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בזמן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אבל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אסור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לעצור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ליותר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</w:t>
      </w:r>
      <w:r w:rsidDel="00000000" w:rsidR="00000000" w:rsidRPr="00000000">
        <w:rPr>
          <w:color w:val="000000"/>
          <w:rtl w:val="1"/>
        </w:rPr>
        <w:t xml:space="preserve">-2 </w:t>
      </w:r>
      <w:r w:rsidDel="00000000" w:rsidR="00000000" w:rsidRPr="00000000">
        <w:rPr>
          <w:color w:val="000000"/>
          <w:rtl w:val="1"/>
        </w:rPr>
        <w:t xml:space="preserve">שניות</w:t>
      </w:r>
      <w:r w:rsidDel="00000000" w:rsidR="00000000" w:rsidRPr="00000000">
        <w:rPr>
          <w:color w:val="000000"/>
          <w:rtl w:val="1"/>
        </w:rPr>
        <w:t xml:space="preserve">!</w:t>
      </w:r>
    </w:p>
    <w:p w:rsidR="00000000" w:rsidDel="00000000" w:rsidP="00000000" w:rsidRDefault="00000000" w:rsidRPr="00000000" w14:paraId="000000DA">
      <w:pPr>
        <w:shd w:fill="ffffff" w:val="clear"/>
        <w:bidi w:val="1"/>
        <w:spacing w:after="0" w:line="240" w:lineRule="auto"/>
        <w:contextualSpacing w:val="0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כדי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לקבל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ציון</w:t>
      </w:r>
      <w:r w:rsidDel="00000000" w:rsidR="00000000" w:rsidRPr="00000000">
        <w:rPr>
          <w:color w:val="000000"/>
          <w:rtl w:val="1"/>
        </w:rPr>
        <w:t xml:space="preserve"> 100 </w:t>
      </w:r>
      <w:r w:rsidDel="00000000" w:rsidR="00000000" w:rsidRPr="00000000">
        <w:rPr>
          <w:color w:val="000000"/>
          <w:rtl w:val="1"/>
        </w:rPr>
        <w:t xml:space="preserve">בבר</w:t>
      </w:r>
      <w:r w:rsidDel="00000000" w:rsidR="00000000" w:rsidRPr="00000000">
        <w:rPr>
          <w:color w:val="000000"/>
          <w:rtl w:val="1"/>
        </w:rPr>
        <w:t xml:space="preserve">-</w:t>
      </w:r>
      <w:r w:rsidDel="00000000" w:rsidR="00000000" w:rsidRPr="00000000">
        <w:rPr>
          <w:color w:val="000000"/>
          <w:rtl w:val="1"/>
        </w:rPr>
        <w:t xml:space="preserve">אור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הבנות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צריכות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להגיע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לתוצאות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של</w:t>
      </w:r>
      <w:r w:rsidDel="00000000" w:rsidR="00000000" w:rsidRPr="00000000">
        <w:rPr>
          <w:color w:val="000000"/>
          <w:rtl w:val="1"/>
        </w:rPr>
        <w:t xml:space="preserve"> 8 </w:t>
      </w:r>
      <w:r w:rsidDel="00000000" w:rsidR="00000000" w:rsidRPr="00000000">
        <w:rPr>
          <w:color w:val="000000"/>
          <w:rtl w:val="1"/>
        </w:rPr>
        <w:t xml:space="preserve">דקות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בריצת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אלפיים</w:t>
      </w:r>
      <w:r w:rsidDel="00000000" w:rsidR="00000000" w:rsidRPr="00000000">
        <w:rPr>
          <w:color w:val="000000"/>
          <w:rtl w:val="1"/>
        </w:rPr>
        <w:t xml:space="preserve">, 48 </w:t>
      </w:r>
      <w:r w:rsidDel="00000000" w:rsidR="00000000" w:rsidRPr="00000000">
        <w:rPr>
          <w:color w:val="000000"/>
          <w:rtl w:val="1"/>
        </w:rPr>
        <w:t xml:space="preserve">שכיבות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סמיכה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</w:t>
      </w:r>
      <w:r w:rsidDel="00000000" w:rsidR="00000000" w:rsidRPr="00000000">
        <w:rPr>
          <w:color w:val="000000"/>
          <w:rtl w:val="1"/>
        </w:rPr>
        <w:t xml:space="preserve">-86 </w:t>
      </w:r>
      <w:r w:rsidDel="00000000" w:rsidR="00000000" w:rsidRPr="00000000">
        <w:rPr>
          <w:color w:val="000000"/>
          <w:rtl w:val="1"/>
        </w:rPr>
        <w:t xml:space="preserve">כפיפות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בטן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תוצאות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בסביבות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</w:t>
      </w:r>
      <w:r w:rsidDel="00000000" w:rsidR="00000000" w:rsidRPr="00000000">
        <w:rPr>
          <w:color w:val="000000"/>
          <w:rtl w:val="1"/>
        </w:rPr>
        <w:t xml:space="preserve">-9.5 </w:t>
      </w:r>
      <w:r w:rsidDel="00000000" w:rsidR="00000000" w:rsidRPr="00000000">
        <w:rPr>
          <w:color w:val="000000"/>
          <w:rtl w:val="1"/>
        </w:rPr>
        <w:t xml:space="preserve">דקות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בריצה</w:t>
      </w:r>
      <w:r w:rsidDel="00000000" w:rsidR="00000000" w:rsidRPr="00000000">
        <w:rPr>
          <w:color w:val="000000"/>
          <w:rtl w:val="1"/>
        </w:rPr>
        <w:t xml:space="preserve">, 26 </w:t>
      </w:r>
      <w:r w:rsidDel="00000000" w:rsidR="00000000" w:rsidRPr="00000000">
        <w:rPr>
          <w:color w:val="000000"/>
          <w:rtl w:val="1"/>
        </w:rPr>
        <w:t xml:space="preserve">שכיבות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סמיכה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</w:t>
      </w:r>
      <w:r w:rsidDel="00000000" w:rsidR="00000000" w:rsidRPr="00000000">
        <w:rPr>
          <w:color w:val="000000"/>
          <w:rtl w:val="1"/>
        </w:rPr>
        <w:t xml:space="preserve">-63 </w:t>
      </w:r>
      <w:r w:rsidDel="00000000" w:rsidR="00000000" w:rsidRPr="00000000">
        <w:rPr>
          <w:color w:val="000000"/>
          <w:rtl w:val="1"/>
        </w:rPr>
        <w:t xml:space="preserve">כפיפות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בטן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נחשבות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לטובות</w:t>
      </w:r>
      <w:r w:rsidDel="00000000" w:rsidR="00000000" w:rsidRPr="00000000">
        <w:rPr>
          <w:color w:val="000000"/>
          <w:rtl w:val="1"/>
        </w:rPr>
        <w:t xml:space="preserve"> (</w:t>
      </w:r>
      <w:r w:rsidDel="00000000" w:rsidR="00000000" w:rsidRPr="00000000">
        <w:rPr>
          <w:color w:val="000000"/>
          <w:rtl w:val="1"/>
        </w:rPr>
        <w:t xml:space="preserve">ציון</w:t>
      </w:r>
      <w:r w:rsidDel="00000000" w:rsidR="00000000" w:rsidRPr="00000000">
        <w:rPr>
          <w:color w:val="000000"/>
          <w:rtl w:val="1"/>
        </w:rPr>
        <w:t xml:space="preserve"> 75 </w:t>
      </w:r>
      <w:r w:rsidDel="00000000" w:rsidR="00000000" w:rsidRPr="00000000">
        <w:rPr>
          <w:color w:val="000000"/>
          <w:rtl w:val="1"/>
        </w:rPr>
        <w:t xml:space="preserve">בערך</w:t>
      </w:r>
      <w:r w:rsidDel="00000000" w:rsidR="00000000" w:rsidRPr="00000000">
        <w:rPr>
          <w:color w:val="000000"/>
          <w:rtl w:val="1"/>
        </w:rPr>
        <w:t xml:space="preserve">).</w:t>
      </w:r>
    </w:p>
    <w:p w:rsidR="00000000" w:rsidDel="00000000" w:rsidP="00000000" w:rsidRDefault="00000000" w:rsidRPr="00000000" w14:paraId="000000DB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0"/>
          <w:szCs w:val="20"/>
          <w:rtl w:val="1"/>
        </w:rPr>
        <w:t xml:space="preserve">*</w:t>
      </w:r>
      <w:r w:rsidDel="00000000" w:rsidR="00000000" w:rsidRPr="00000000">
        <w:rPr>
          <w:b w:val="1"/>
          <w:sz w:val="20"/>
          <w:szCs w:val="20"/>
          <w:rtl w:val="1"/>
        </w:rPr>
        <w:t xml:space="preserve">מצורף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מסמך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המפרט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את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בחני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הכושר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הצהליים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לכלל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היחידות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,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החיילים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והחיילות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, </w:t>
      </w:r>
      <w:r w:rsidDel="00000000" w:rsidR="00000000" w:rsidRPr="00000000">
        <w:rPr>
          <w:b w:val="1"/>
          <w:sz w:val="20"/>
          <w:szCs w:val="20"/>
          <w:rtl w:val="1"/>
        </w:rPr>
        <w:t xml:space="preserve">על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פי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מקחצ</w:t>
      </w:r>
      <w:r w:rsidDel="00000000" w:rsidR="00000000" w:rsidRPr="00000000">
        <w:rPr>
          <w:b w:val="1"/>
          <w:sz w:val="20"/>
          <w:szCs w:val="20"/>
          <w:rtl w:val="1"/>
        </w:rPr>
        <w:t xml:space="preserve">"</w:t>
      </w:r>
      <w:r w:rsidDel="00000000" w:rsidR="00000000" w:rsidRPr="00000000">
        <w:rPr>
          <w:b w:val="1"/>
          <w:sz w:val="20"/>
          <w:szCs w:val="20"/>
          <w:rtl w:val="1"/>
        </w:rPr>
        <w:t xml:space="preserve">ר</w:t>
      </w:r>
      <w:r w:rsidDel="00000000" w:rsidR="00000000" w:rsidRPr="00000000">
        <w:rPr>
          <w:b w:val="1"/>
          <w:sz w:val="20"/>
          <w:szCs w:val="20"/>
          <w:rtl w:val="1"/>
        </w:rPr>
        <w:t xml:space="preserve"> 2015.</w:t>
      </w:r>
    </w:p>
    <w:p w:rsidR="00000000" w:rsidDel="00000000" w:rsidP="00000000" w:rsidRDefault="00000000" w:rsidRPr="00000000" w14:paraId="000000DD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פציעות</w:t>
      </w:r>
    </w:p>
    <w:p w:rsidR="00000000" w:rsidDel="00000000" w:rsidP="00000000" w:rsidRDefault="00000000" w:rsidRPr="00000000" w14:paraId="000000DE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מיידי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לפצוע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התייחסות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DF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E0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מניעת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פציעות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חימום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ומתיחות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בריצה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השרירים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למתיחת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השרירים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באימון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להישאר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המתוח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השריר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לשרירים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שעבדו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באימון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השריר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10-12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מנוחה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מנוחה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לאימון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התאוששות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ובניית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האימונים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משובצים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מאוזן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בעדיפות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לאימונים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לסירוגין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contextualSpacing w:val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1"/>
        </w:rPr>
        <w:t xml:space="preserve">מים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ושתיה</w:t>
      </w:r>
    </w:p>
    <w:p w:rsidR="00000000" w:rsidDel="00000000" w:rsidP="00000000" w:rsidRDefault="00000000" w:rsidRPr="00000000" w14:paraId="000000EB">
      <w:pPr>
        <w:bidi w:val="1"/>
        <w:contextualSpacing w:val="0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יש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לדאוג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לבקבוקי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אישיים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למקור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אחר</w:t>
      </w:r>
      <w:r w:rsidDel="00000000" w:rsidR="00000000" w:rsidRPr="00000000">
        <w:rPr>
          <w:color w:val="000000"/>
          <w:rtl w:val="1"/>
        </w:rPr>
        <w:t xml:space="preserve"> (</w:t>
      </w:r>
      <w:r w:rsidDel="00000000" w:rsidR="00000000" w:rsidRPr="00000000">
        <w:rPr>
          <w:color w:val="000000"/>
          <w:rtl w:val="1"/>
        </w:rPr>
        <w:t xml:space="preserve">המספק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ליטר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לאדם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לשעת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אימון</w:t>
      </w:r>
      <w:r w:rsidDel="00000000" w:rsidR="00000000" w:rsidRPr="00000000">
        <w:rPr>
          <w:color w:val="000000"/>
          <w:rtl w:val="1"/>
        </w:rPr>
        <w:t xml:space="preserve">) </w:t>
      </w:r>
      <w:r w:rsidDel="00000000" w:rsidR="00000000" w:rsidRPr="00000000">
        <w:rPr>
          <w:color w:val="000000"/>
          <w:rtl w:val="1"/>
        </w:rPr>
        <w:t xml:space="preserve">לכל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אימון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ולאפשר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זמן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שתייה</w:t>
      </w:r>
      <w:r w:rsidDel="00000000" w:rsidR="00000000" w:rsidRPr="00000000">
        <w:rPr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C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1"/>
        </w:rPr>
        <w:t xml:space="preserve">המסמך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מבוסס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מסמך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הוראות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קחצ</w:t>
      </w:r>
      <w:r w:rsidDel="00000000" w:rsidR="00000000" w:rsidRPr="00000000">
        <w:rPr>
          <w:i w:val="1"/>
          <w:rtl w:val="1"/>
        </w:rPr>
        <w:t xml:space="preserve">"</w:t>
      </w:r>
      <w:r w:rsidDel="00000000" w:rsidR="00000000" w:rsidRPr="00000000">
        <w:rPr>
          <w:i w:val="1"/>
          <w:rtl w:val="1"/>
        </w:rPr>
        <w:t xml:space="preserve">ר</w:t>
      </w:r>
      <w:r w:rsidDel="00000000" w:rsidR="00000000" w:rsidRPr="00000000">
        <w:rPr>
          <w:i w:val="1"/>
          <w:rtl w:val="1"/>
        </w:rPr>
        <w:t xml:space="preserve">: </w:t>
      </w:r>
      <w:r w:rsidDel="00000000" w:rsidR="00000000" w:rsidRPr="00000000">
        <w:rPr>
          <w:i w:val="1"/>
          <w:rtl w:val="1"/>
        </w:rPr>
        <w:t xml:space="preserve">מבחני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כושר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גופני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וכושר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קרבי</w:t>
      </w:r>
      <w:r w:rsidDel="00000000" w:rsidR="00000000" w:rsidRPr="00000000">
        <w:rPr>
          <w:i w:val="1"/>
          <w:rtl w:val="1"/>
        </w:rPr>
        <w:t xml:space="preserve">- </w:t>
      </w:r>
      <w:r w:rsidDel="00000000" w:rsidR="00000000" w:rsidRPr="00000000">
        <w:rPr>
          <w:i w:val="1"/>
          <w:rtl w:val="1"/>
        </w:rPr>
        <w:t xml:space="preserve">כשירויות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ומדדים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לכל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יחידות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צה</w:t>
      </w:r>
      <w:r w:rsidDel="00000000" w:rsidR="00000000" w:rsidRPr="00000000">
        <w:rPr>
          <w:i w:val="1"/>
          <w:rtl w:val="1"/>
        </w:rPr>
        <w:t xml:space="preserve">"</w:t>
      </w:r>
      <w:r w:rsidDel="00000000" w:rsidR="00000000" w:rsidRPr="00000000">
        <w:rPr>
          <w:i w:val="1"/>
          <w:rtl w:val="1"/>
        </w:rPr>
        <w:t xml:space="preserve">ל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וכן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מסמך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שכתב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דויד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שטרית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מדור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קד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כושר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קרבי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type w:val="continuous"/>
      <w:pgSz w:h="16838" w:w="11906"/>
      <w:pgMar w:bottom="1440" w:top="426" w:left="1800" w:right="1800" w:header="708" w:footer="708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jpg"/><Relationship Id="rId7" Type="http://schemas.openxmlformats.org/officeDocument/2006/relationships/image" Target="media/image5.png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