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43C" w:rsidRPr="007067A2" w:rsidRDefault="004C243C" w:rsidP="0040483F">
      <w:pPr>
        <w:bidi/>
        <w:rPr>
          <w:rFonts w:ascii="Tahoma" w:hAnsi="Tahoma" w:cs="Tahoma"/>
        </w:rPr>
      </w:pPr>
    </w:p>
    <w:p w:rsidR="004C243C" w:rsidRPr="007067A2" w:rsidRDefault="004C243C" w:rsidP="0040483F">
      <w:pPr>
        <w:bidi/>
        <w:rPr>
          <w:rFonts w:ascii="Tahoma" w:hAnsi="Tahoma" w:cs="Tahoma"/>
        </w:rPr>
      </w:pPr>
    </w:p>
    <w:p w:rsidR="004C243C" w:rsidRPr="007067A2" w:rsidRDefault="004C243C" w:rsidP="0040483F">
      <w:pPr>
        <w:bidi/>
        <w:rPr>
          <w:rFonts w:ascii="Tahoma" w:hAnsi="Tahoma" w:cs="Tahoma"/>
        </w:rPr>
      </w:pPr>
    </w:p>
    <w:p w:rsidR="004C243C" w:rsidRPr="007067A2" w:rsidRDefault="004C243C" w:rsidP="0040483F">
      <w:pPr>
        <w:bidi/>
        <w:rPr>
          <w:rFonts w:ascii="Tahoma" w:hAnsi="Tahoma" w:cs="Tahoma"/>
        </w:rPr>
      </w:pPr>
    </w:p>
    <w:p w:rsidR="00800C58" w:rsidRPr="007067A2" w:rsidRDefault="004C243C" w:rsidP="0040483F">
      <w:pPr>
        <w:bidi/>
        <w:jc w:val="center"/>
        <w:rPr>
          <w:rFonts w:ascii="Tahoma" w:hAnsi="Tahoma" w:cs="Tahoma"/>
          <w:b/>
          <w:bCs/>
          <w:sz w:val="32"/>
          <w:szCs w:val="32"/>
          <w:vertAlign w:val="subscript"/>
          <w:rtl/>
          <w:lang w:bidi="he-IL"/>
        </w:rPr>
      </w:pPr>
      <w:proofErr w:type="spellStart"/>
      <w:r w:rsidRPr="007067A2">
        <w:rPr>
          <w:rFonts w:ascii="Tahoma" w:hAnsi="Tahoma" w:cs="Tahoma"/>
          <w:b/>
          <w:bCs/>
          <w:sz w:val="32"/>
          <w:szCs w:val="32"/>
          <w:rtl/>
          <w:lang w:bidi="he-IL"/>
        </w:rPr>
        <w:t>תוכניות</w:t>
      </w:r>
      <w:proofErr w:type="spellEnd"/>
      <w:r w:rsidRPr="007067A2">
        <w:rPr>
          <w:rFonts w:ascii="Tahoma" w:hAnsi="Tahoma" w:cs="Tahoma"/>
          <w:b/>
          <w:bCs/>
          <w:sz w:val="32"/>
          <w:szCs w:val="32"/>
          <w:rtl/>
          <w:lang w:bidi="he-IL"/>
        </w:rPr>
        <w:t xml:space="preserve"> העשרה חינוכיות חווייתיות לעולם </w:t>
      </w:r>
      <w:proofErr w:type="spellStart"/>
      <w:r w:rsidRPr="007067A2">
        <w:rPr>
          <w:rFonts w:ascii="Tahoma" w:hAnsi="Tahoma" w:cs="Tahoma"/>
          <w:b/>
          <w:bCs/>
          <w:sz w:val="32"/>
          <w:szCs w:val="32"/>
          <w:rtl/>
          <w:lang w:bidi="he-IL"/>
        </w:rPr>
        <w:t>העמיות</w:t>
      </w:r>
      <w:proofErr w:type="spellEnd"/>
      <w:r w:rsidRPr="007067A2">
        <w:rPr>
          <w:rFonts w:ascii="Tahoma" w:hAnsi="Tahoma" w:cs="Tahoma"/>
          <w:b/>
          <w:bCs/>
          <w:sz w:val="32"/>
          <w:szCs w:val="32"/>
          <w:rtl/>
          <w:lang w:bidi="he-IL"/>
        </w:rPr>
        <w:t xml:space="preserve"> היהודית</w:t>
      </w:r>
    </w:p>
    <w:p w:rsidR="007067A2" w:rsidRPr="00E144B6" w:rsidRDefault="007067A2" w:rsidP="0040483F">
      <w:pPr>
        <w:bidi/>
        <w:jc w:val="center"/>
        <w:rPr>
          <w:rFonts w:ascii="Tahoma" w:hAnsi="Tahoma" w:cs="Tahoma"/>
          <w:b/>
          <w:bCs/>
          <w:sz w:val="40"/>
          <w:szCs w:val="40"/>
          <w:vertAlign w:val="subscript"/>
          <w:rtl/>
          <w:lang w:bidi="he-IL"/>
        </w:rPr>
      </w:pPr>
      <w:r w:rsidRPr="00E144B6">
        <w:rPr>
          <w:rFonts w:ascii="Tahoma" w:hAnsi="Tahoma" w:cs="Tahoma"/>
          <w:b/>
          <w:bCs/>
          <w:sz w:val="40"/>
          <w:szCs w:val="40"/>
          <w:vertAlign w:val="subscript"/>
          <w:rtl/>
          <w:lang w:bidi="he-IL"/>
        </w:rPr>
        <w:t>עולם היצירה היהודית</w:t>
      </w:r>
    </w:p>
    <w:p w:rsidR="007067A2" w:rsidRPr="007067A2" w:rsidRDefault="007067A2" w:rsidP="0040483F">
      <w:pPr>
        <w:bidi/>
        <w:jc w:val="center"/>
        <w:rPr>
          <w:rFonts w:ascii="Tahoma" w:hAnsi="Tahoma" w:cs="Tahoma"/>
          <w:b/>
          <w:bCs/>
          <w:sz w:val="28"/>
          <w:szCs w:val="28"/>
          <w:vertAlign w:val="subscript"/>
          <w:rtl/>
          <w:lang w:bidi="he-IL"/>
        </w:rPr>
      </w:pPr>
      <w:r w:rsidRPr="007067A2">
        <w:rPr>
          <w:rFonts w:ascii="Tahoma" w:hAnsi="Tahoma" w:cs="Tahoma"/>
          <w:b/>
          <w:bCs/>
          <w:sz w:val="28"/>
          <w:szCs w:val="28"/>
          <w:vertAlign w:val="subscript"/>
          <w:rtl/>
          <w:lang w:bidi="he-IL"/>
        </w:rPr>
        <w:t>מי אמר מה</w:t>
      </w:r>
      <w:r w:rsidRPr="007067A2">
        <w:rPr>
          <w:rFonts w:ascii="Tahoma" w:hAnsi="Tahoma" w:cs="Tahoma"/>
          <w:b/>
          <w:bCs/>
          <w:sz w:val="28"/>
          <w:szCs w:val="28"/>
          <w:vertAlign w:val="subscript"/>
          <w:lang w:bidi="he-IL"/>
        </w:rPr>
        <w:t>?</w:t>
      </w:r>
    </w:p>
    <w:p w:rsidR="00E144B6" w:rsidRDefault="00E144B6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</w:p>
    <w:p w:rsidR="007067A2" w:rsidRDefault="00BC4926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עולם היצירה היהודית הוא עמוק ורחב כאוקיינוס, לעיתים סוער, לעיתים מאפשר הצצה צלולה למצולותיו.</w:t>
      </w:r>
    </w:p>
    <w:p w:rsidR="00BC4926" w:rsidRDefault="00BC4926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מכיל מגוון עשיר וצבעוני של תפיסות ודעות, משוררים וכותבות הוגים ואמניות. הוא מאפשר לכל אחד ואחת </w:t>
      </w:r>
      <w:proofErr w:type="spellStart"/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מאיתנו</w:t>
      </w:r>
      <w:proofErr w:type="spellEnd"/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למצוא את עצמו, ליצור בעצמו את היהדות שלו. </w:t>
      </w:r>
    </w:p>
    <w:p w:rsidR="00BC4926" w:rsidRDefault="00BC4926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אחד אתגרים הבולטים העומדים בפני צעירים </w:t>
      </w:r>
      <w:proofErr w:type="spellStart"/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בעומדם</w:t>
      </w:r>
      <w:proofErr w:type="spellEnd"/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למול עולם היצירה היהודית הוא בתחושה של חוסר נגישות, חוסר היכרות, חוסר רלוונטיות. אנו </w:t>
      </w:r>
      <w:proofErr w:type="spellStart"/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ב"תוכניות</w:t>
      </w:r>
      <w:proofErr w:type="spellEnd"/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חינוכיות- קול עמי"</w:t>
      </w:r>
      <w:r w:rsidR="002018C9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, שואפים לפתוח סדק ב</w:t>
      </w: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מה שנדמה לעיתים כחומה בצורה</w:t>
      </w:r>
      <w:r w:rsidR="002018C9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, לתת לצעירים מפתח לדלת שתפתח את עיניהם ומחשבתם.</w:t>
      </w:r>
    </w:p>
    <w:p w:rsidR="002018C9" w:rsidRDefault="002018C9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</w:p>
    <w:p w:rsidR="00D42288" w:rsidRDefault="002018C9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bookmarkStart w:id="0" w:name="_GoBack"/>
      <w:r w:rsidRPr="00F910AA">
        <w:rPr>
          <w:rFonts w:ascii="Tahoma" w:hAnsi="Tahoma" w:cs="Tahoma" w:hint="cs"/>
          <w:sz w:val="28"/>
          <w:szCs w:val="28"/>
          <w:u w:val="single"/>
          <w:vertAlign w:val="subscript"/>
          <w:rtl/>
          <w:lang w:bidi="he-IL"/>
        </w:rPr>
        <w:t>מטרתה של מתודה זו</w:t>
      </w:r>
      <w:bookmarkEnd w:id="0"/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, היא </w:t>
      </w:r>
      <w:r w:rsidR="00D42288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להכיר דמויות מגוונות מעולם המחשבה היהודי, לזהות דפוסי חשיבה מקבעים ומבדלים </w:t>
      </w:r>
      <w:proofErr w:type="spellStart"/>
      <w:r w:rsidR="00D42288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ולשנותם</w:t>
      </w:r>
      <w:proofErr w:type="spellEnd"/>
      <w:r w:rsidR="00D42288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.</w:t>
      </w:r>
    </w:p>
    <w:p w:rsidR="00D42288" w:rsidRDefault="00A71EC3" w:rsidP="00A71EC3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הערכה מכילה</w:t>
      </w:r>
      <w:r w:rsidR="00D42288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ביוגרפיות ותמונות של דמויות מגוונות, וציטוטים מוכרים (יותר או פחות) שלהם. בנוסף, כל משתתף יקבל כלי כתיבה ודף, עליו יהיו ממוקמים בשני טורים הדמויות ודבריהם.</w:t>
      </w:r>
    </w:p>
    <w:p w:rsidR="00D42288" w:rsidRDefault="00D42288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</w:p>
    <w:p w:rsidR="00F54056" w:rsidRPr="005B406B" w:rsidRDefault="00D42288" w:rsidP="0040483F">
      <w:pPr>
        <w:bidi/>
        <w:rPr>
          <w:rFonts w:ascii="Tahoma" w:hAnsi="Tahoma" w:cs="Tahoma"/>
          <w:sz w:val="28"/>
          <w:szCs w:val="28"/>
          <w:u w:val="single"/>
          <w:vertAlign w:val="subscript"/>
          <w:rtl/>
          <w:lang w:bidi="he-IL"/>
        </w:rPr>
      </w:pPr>
      <w:r w:rsidRPr="005B406B">
        <w:rPr>
          <w:rFonts w:ascii="Tahoma" w:hAnsi="Tahoma" w:cs="Tahoma" w:hint="cs"/>
          <w:sz w:val="28"/>
          <w:szCs w:val="28"/>
          <w:u w:val="single"/>
          <w:vertAlign w:val="subscript"/>
          <w:rtl/>
          <w:lang w:bidi="he-IL"/>
        </w:rPr>
        <w:t>המתודה בפועל</w:t>
      </w:r>
      <w:r w:rsidR="00F54056" w:rsidRPr="005B406B">
        <w:rPr>
          <w:rFonts w:ascii="Tahoma" w:hAnsi="Tahoma" w:cs="Tahoma" w:hint="cs"/>
          <w:sz w:val="28"/>
          <w:szCs w:val="28"/>
          <w:u w:val="single"/>
          <w:vertAlign w:val="subscript"/>
          <w:rtl/>
          <w:lang w:bidi="he-IL"/>
        </w:rPr>
        <w:t>:</w:t>
      </w:r>
    </w:p>
    <w:p w:rsidR="00D42288" w:rsidRDefault="00F54056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בין 75-90 דקות.</w:t>
      </w:r>
    </w:p>
    <w:p w:rsidR="002018C9" w:rsidRDefault="00D42288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על קיר בצד אחד של החלל יודבקו הביוגרפיות והתמונות </w:t>
      </w:r>
      <w:proofErr w:type="spellStart"/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ובצידו</w:t>
      </w:r>
      <w:proofErr w:type="spellEnd"/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השני- הציטוטים.  </w:t>
      </w:r>
      <w:r w:rsidR="002018C9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</w:t>
      </w:r>
    </w:p>
    <w:p w:rsidR="00D42288" w:rsidRDefault="00D42288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 w:rsidRPr="005B406B">
        <w:rPr>
          <w:rFonts w:ascii="Tahoma" w:hAnsi="Tahoma" w:cs="Tahoma" w:hint="cs"/>
          <w:b/>
          <w:bCs/>
          <w:sz w:val="28"/>
          <w:szCs w:val="28"/>
          <w:vertAlign w:val="subscript"/>
          <w:rtl/>
          <w:lang w:bidi="he-IL"/>
        </w:rPr>
        <w:t>25 דקות</w:t>
      </w: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- המשתתפים יתבקשו לעשות התאמה בין </w:t>
      </w:r>
      <w:r w:rsidR="007067A2" w:rsidRPr="007067A2">
        <w:rPr>
          <w:rFonts w:ascii="Tahoma" w:hAnsi="Tahoma" w:cs="Tahoma"/>
          <w:sz w:val="28"/>
          <w:szCs w:val="28"/>
          <w:vertAlign w:val="subscript"/>
          <w:rtl/>
          <w:lang w:bidi="he-IL"/>
        </w:rPr>
        <w:t>הדברים</w:t>
      </w: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שנאמרו</w:t>
      </w:r>
      <w:r w:rsidR="007067A2" w:rsidRPr="007067A2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לדוברים</w:t>
      </w: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שאמרו אותם. </w:t>
      </w:r>
    </w:p>
    <w:p w:rsidR="00D42288" w:rsidRDefault="00D42288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 w:rsidRPr="005B406B">
        <w:rPr>
          <w:rFonts w:ascii="Tahoma" w:hAnsi="Tahoma" w:cs="Tahoma" w:hint="cs"/>
          <w:b/>
          <w:bCs/>
          <w:sz w:val="28"/>
          <w:szCs w:val="28"/>
          <w:vertAlign w:val="subscript"/>
          <w:rtl/>
          <w:lang w:bidi="he-IL"/>
        </w:rPr>
        <w:t>10 דקות</w:t>
      </w: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- בתום הזמן יאספו בקבוצות קטנות של כ-4-5 משתתפים, ישוו את הממצאים וינסו לשכנע באם נמצאה חוסר הלימה בחיבורים השונים.</w:t>
      </w:r>
    </w:p>
    <w:p w:rsidR="00D42288" w:rsidRDefault="00D42288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 w:rsidRPr="005B406B">
        <w:rPr>
          <w:rFonts w:ascii="Tahoma" w:hAnsi="Tahoma" w:cs="Tahoma" w:hint="cs"/>
          <w:b/>
          <w:bCs/>
          <w:sz w:val="28"/>
          <w:szCs w:val="28"/>
          <w:vertAlign w:val="subscript"/>
          <w:rtl/>
          <w:lang w:bidi="he-IL"/>
        </w:rPr>
        <w:t>10 דקות</w:t>
      </w: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- איסוף המידע מהקבוצות:</w:t>
      </w:r>
    </w:p>
    <w:p w:rsidR="00D42288" w:rsidRPr="0040483F" w:rsidRDefault="00D42288" w:rsidP="0040483F">
      <w:pPr>
        <w:pStyle w:val="a9"/>
        <w:numPr>
          <w:ilvl w:val="0"/>
          <w:numId w:val="1"/>
        </w:num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על מה הסכימו</w:t>
      </w:r>
      <w:r w:rsidR="0040483F"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/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על מה לא הסכימו</w:t>
      </w:r>
    </w:p>
    <w:p w:rsidR="00D42288" w:rsidRDefault="00D42288" w:rsidP="0040483F">
      <w:pPr>
        <w:pStyle w:val="a9"/>
        <w:numPr>
          <w:ilvl w:val="0"/>
          <w:numId w:val="1"/>
        </w:numPr>
        <w:bidi/>
        <w:rPr>
          <w:rFonts w:ascii="Tahoma" w:hAnsi="Tahoma" w:cs="Tahoma"/>
          <w:sz w:val="28"/>
          <w:szCs w:val="28"/>
          <w:vertAlign w:val="subscript"/>
          <w:lang w:bidi="he-IL"/>
        </w:rPr>
      </w:pP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אילו דברים היו הכי מאתגרים לפיצוח</w:t>
      </w:r>
      <w:r w:rsidR="0040483F"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/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איזו דמות הייתה הכי מורכבת לפיצוח</w:t>
      </w:r>
    </w:p>
    <w:p w:rsidR="0040483F" w:rsidRPr="0040483F" w:rsidRDefault="0040483F" w:rsidP="0040483F">
      <w:pPr>
        <w:pStyle w:val="a9"/>
        <w:numPr>
          <w:ilvl w:val="0"/>
          <w:numId w:val="1"/>
        </w:numPr>
        <w:bidi/>
        <w:rPr>
          <w:rFonts w:ascii="Tahoma" w:hAnsi="Tahoma" w:cs="Tahoma"/>
          <w:sz w:val="28"/>
          <w:szCs w:val="28"/>
          <w:vertAlign w:val="subscript"/>
          <w:rtl/>
        </w:rPr>
      </w:pP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היו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פה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דברים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שלא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התחברתם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אליהם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בכלל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?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מהם</w:t>
      </w:r>
      <w:r w:rsidRPr="0040483F">
        <w:rPr>
          <w:rFonts w:ascii="Tahoma" w:hAnsi="Tahoma" w:cs="Tahoma"/>
          <w:sz w:val="28"/>
          <w:szCs w:val="28"/>
          <w:vertAlign w:val="subscript"/>
          <w:lang w:bidi="he-IL"/>
        </w:rPr>
        <w:t>?</w:t>
      </w:r>
    </w:p>
    <w:p w:rsidR="0040483F" w:rsidRPr="0040483F" w:rsidRDefault="0040483F" w:rsidP="0040483F">
      <w:pPr>
        <w:pStyle w:val="a9"/>
        <w:numPr>
          <w:ilvl w:val="0"/>
          <w:numId w:val="1"/>
        </w:numPr>
        <w:bidi/>
        <w:rPr>
          <w:rFonts w:ascii="Tahoma" w:hAnsi="Tahoma" w:cs="Tahoma"/>
          <w:sz w:val="28"/>
          <w:szCs w:val="28"/>
          <w:vertAlign w:val="subscript"/>
          <w:rtl/>
        </w:rPr>
      </w:pP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האם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היו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פה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קטעים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שהזדהיתם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איתם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?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מהם</w:t>
      </w:r>
      <w:r w:rsidRPr="0040483F">
        <w:rPr>
          <w:rFonts w:ascii="Tahoma" w:hAnsi="Tahoma" w:cs="Tahoma"/>
          <w:sz w:val="28"/>
          <w:szCs w:val="28"/>
          <w:vertAlign w:val="subscript"/>
          <w:lang w:bidi="he-IL"/>
        </w:rPr>
        <w:t>?</w:t>
      </w:r>
    </w:p>
    <w:p w:rsidR="0040483F" w:rsidRPr="0040483F" w:rsidRDefault="0040483F" w:rsidP="0040483F">
      <w:pPr>
        <w:pStyle w:val="a9"/>
        <w:numPr>
          <w:ilvl w:val="0"/>
          <w:numId w:val="1"/>
        </w:numPr>
        <w:bidi/>
        <w:rPr>
          <w:rFonts w:ascii="Tahoma" w:hAnsi="Tahoma" w:cs="Tahoma"/>
          <w:sz w:val="28"/>
          <w:szCs w:val="28"/>
          <w:vertAlign w:val="subscript"/>
          <w:rtl/>
        </w:rPr>
      </w:pP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האם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היה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לכם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קל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להצמיד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בין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האישים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לדבריהם</w:t>
      </w:r>
      <w:r w:rsidRPr="0040483F">
        <w:rPr>
          <w:rFonts w:ascii="Tahoma" w:hAnsi="Tahoma" w:cs="Tahoma"/>
          <w:sz w:val="28"/>
          <w:szCs w:val="28"/>
          <w:vertAlign w:val="subscript"/>
          <w:lang w:bidi="he-IL"/>
        </w:rPr>
        <w:t>?</w:t>
      </w:r>
    </w:p>
    <w:p w:rsidR="0040483F" w:rsidRPr="0040483F" w:rsidRDefault="0040483F" w:rsidP="0040483F">
      <w:pPr>
        <w:pStyle w:val="a9"/>
        <w:numPr>
          <w:ilvl w:val="0"/>
          <w:numId w:val="1"/>
        </w:numPr>
        <w:bidi/>
        <w:rPr>
          <w:rFonts w:ascii="Tahoma" w:hAnsi="Tahoma" w:cs="Tahoma"/>
          <w:sz w:val="28"/>
          <w:szCs w:val="28"/>
          <w:vertAlign w:val="subscript"/>
          <w:rtl/>
        </w:rPr>
      </w:pP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מה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עמד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בבסיסן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של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ההצמדות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הללו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?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ידע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קודם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שהיה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לכם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על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האדם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?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המראה</w:t>
      </w:r>
      <w:r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שלו</w:t>
      </w:r>
      <w:r w:rsidRPr="0040483F">
        <w:rPr>
          <w:rFonts w:ascii="Tahoma" w:hAnsi="Tahoma" w:cs="Tahoma"/>
          <w:sz w:val="28"/>
          <w:szCs w:val="28"/>
          <w:vertAlign w:val="subscript"/>
          <w:lang w:bidi="he-IL"/>
        </w:rPr>
        <w:t>?</w:t>
      </w:r>
    </w:p>
    <w:p w:rsidR="004C243C" w:rsidRDefault="00E478D5" w:rsidP="0040483F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 w:rsidRPr="005B406B">
        <w:rPr>
          <w:rFonts w:ascii="Tahoma" w:hAnsi="Tahoma" w:cs="Tahoma" w:hint="cs"/>
          <w:b/>
          <w:bCs/>
          <w:sz w:val="28"/>
          <w:szCs w:val="28"/>
          <w:vertAlign w:val="subscript"/>
          <w:rtl/>
          <w:lang w:bidi="he-IL"/>
        </w:rPr>
        <w:t>30 דקות</w:t>
      </w:r>
      <w:r w:rsidR="005B406B">
        <w:rPr>
          <w:rFonts w:ascii="Tahoma" w:hAnsi="Tahoma" w:cs="Tahoma" w:hint="cs"/>
          <w:b/>
          <w:bCs/>
          <w:sz w:val="28"/>
          <w:szCs w:val="28"/>
          <w:vertAlign w:val="subscript"/>
          <w:rtl/>
          <w:lang w:bidi="he-IL"/>
        </w:rPr>
        <w:t>-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דיון. </w:t>
      </w:r>
      <w:r w:rsidR="007067A2"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>מדברים על חשיבות ההיכרות</w:t>
      </w:r>
      <w:r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עם המגוון הקיים בארון הספרים היהודי. מה נכנס לתוכו ומה אולי לא. מי נכנס לתוכו ומי אולי לא. </w:t>
      </w:r>
      <w:r w:rsidR="00D419E2"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מדגישים את</w:t>
      </w:r>
      <w:r w:rsidR="007067A2"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היכולת להחזיק בדעות מגוונות גם אם הן סותרות</w:t>
      </w:r>
      <w:r w:rsidR="00D419E2"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(ולתת דוגמאות מהדמויות שחלקן אמרו דברים שלא מתיישבים אם התפיסה הרווחת לגביהן)</w:t>
      </w:r>
      <w:r w:rsidR="00C164DC"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ועל</w:t>
      </w:r>
      <w:r w:rsidR="007067A2" w:rsidRPr="0040483F">
        <w:rPr>
          <w:rFonts w:ascii="Tahoma" w:hAnsi="Tahoma" w:cs="Tahoma"/>
          <w:sz w:val="28"/>
          <w:szCs w:val="28"/>
          <w:vertAlign w:val="subscript"/>
          <w:rtl/>
          <w:lang w:bidi="he-IL"/>
        </w:rPr>
        <w:t xml:space="preserve"> הדברים שמחברים בנינו גם כשעל פניו נדמה שאין</w:t>
      </w:r>
      <w:r w:rsidR="00C164DC" w:rsidRPr="0040483F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.</w:t>
      </w:r>
    </w:p>
    <w:p w:rsidR="005B406B" w:rsidRDefault="005B406B" w:rsidP="005B406B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  <w:r w:rsidRPr="005B406B">
        <w:rPr>
          <w:rFonts w:ascii="Tahoma" w:hAnsi="Tahoma" w:cs="Tahoma" w:hint="cs"/>
          <w:b/>
          <w:bCs/>
          <w:sz w:val="28"/>
          <w:szCs w:val="28"/>
          <w:vertAlign w:val="subscript"/>
          <w:rtl/>
          <w:lang w:bidi="he-IL"/>
        </w:rPr>
        <w:t>10 דקות</w:t>
      </w: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- סיכום</w:t>
      </w:r>
      <w:r w:rsidR="00DC0EDC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(ניתן </w:t>
      </w:r>
      <w:proofErr w:type="spellStart"/>
      <w:r w:rsidR="00DC0EDC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להעזר</w:t>
      </w:r>
      <w:proofErr w:type="spellEnd"/>
      <w:r w:rsidR="00DC0EDC"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 xml:space="preserve"> במקור הנספח)</w:t>
      </w:r>
      <w:r>
        <w:rPr>
          <w:rFonts w:ascii="Tahoma" w:hAnsi="Tahoma" w:cs="Tahoma" w:hint="cs"/>
          <w:sz w:val="28"/>
          <w:szCs w:val="28"/>
          <w:vertAlign w:val="subscript"/>
          <w:rtl/>
          <w:lang w:bidi="he-IL"/>
        </w:rPr>
        <w:t>.</w:t>
      </w:r>
    </w:p>
    <w:p w:rsidR="00DC0EDC" w:rsidRDefault="00DC0EDC" w:rsidP="00DC0EDC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</w:p>
    <w:p w:rsidR="00DC0EDC" w:rsidRDefault="00DC0EDC" w:rsidP="00DC0EDC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</w:p>
    <w:p w:rsidR="00DC0EDC" w:rsidRDefault="00DC0EDC" w:rsidP="00DC0EDC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</w:p>
    <w:p w:rsidR="00DC0EDC" w:rsidRDefault="00DC0EDC" w:rsidP="00DC0EDC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</w:p>
    <w:p w:rsidR="00DC0EDC" w:rsidRDefault="00DC0EDC" w:rsidP="00DC0EDC">
      <w:pPr>
        <w:bidi/>
        <w:rPr>
          <w:rFonts w:ascii="Tahoma" w:hAnsi="Tahoma" w:cs="Tahoma"/>
          <w:sz w:val="28"/>
          <w:szCs w:val="28"/>
          <w:vertAlign w:val="subscript"/>
          <w:rtl/>
          <w:lang w:bidi="he-IL"/>
        </w:rPr>
      </w:pPr>
    </w:p>
    <w:p w:rsidR="00DC0EDC" w:rsidRPr="00DC0EDC" w:rsidRDefault="00DC0EDC" w:rsidP="00DC0EDC">
      <w:pPr>
        <w:bidi/>
        <w:rPr>
          <w:rFonts w:ascii="Tahoma" w:hAnsi="Tahoma" w:cs="Tahoma"/>
          <w:sz w:val="32"/>
          <w:szCs w:val="32"/>
          <w:u w:val="single"/>
          <w:vertAlign w:val="subscript"/>
          <w:rtl/>
          <w:lang w:bidi="he-IL"/>
        </w:rPr>
      </w:pPr>
      <w:r w:rsidRPr="00DC0EDC">
        <w:rPr>
          <w:rFonts w:ascii="Tahoma" w:hAnsi="Tahoma" w:cs="Tahoma" w:hint="cs"/>
          <w:sz w:val="32"/>
          <w:szCs w:val="32"/>
          <w:u w:val="single"/>
          <w:vertAlign w:val="subscript"/>
          <w:rtl/>
          <w:lang w:bidi="he-IL"/>
        </w:rPr>
        <w:t>נספח לסיכום דיון "מי אמר מה"- עולם היצירה היהודית</w:t>
      </w:r>
    </w:p>
    <w:p w:rsidR="00DC0EDC" w:rsidRDefault="00DC0EDC" w:rsidP="00DC0EDC">
      <w:pPr>
        <w:bidi/>
        <w:rPr>
          <w:rFonts w:ascii="Tahoma" w:hAnsi="Tahoma" w:cs="Tahoma"/>
          <w:sz w:val="32"/>
          <w:szCs w:val="32"/>
          <w:vertAlign w:val="subscript"/>
          <w:rtl/>
          <w:lang w:bidi="he-IL"/>
        </w:rPr>
      </w:pPr>
    </w:p>
    <w:p w:rsidR="000D17A3" w:rsidRPr="000D17A3" w:rsidRDefault="000D17A3" w:rsidP="000D17A3">
      <w:pPr>
        <w:bidi/>
        <w:rPr>
          <w:rFonts w:ascii="Tahoma" w:hAnsi="Tahoma" w:cs="Tahoma"/>
          <w:sz w:val="32"/>
          <w:szCs w:val="32"/>
          <w:vertAlign w:val="subscript"/>
          <w:rtl/>
          <w:lang w:bidi="he-IL"/>
        </w:rPr>
      </w:pP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דבריו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אבי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proofErr w:type="spellStart"/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דבוש</w:t>
      </w:r>
      <w:proofErr w:type="spellEnd"/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(1976),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פעיל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סביבתי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חברתי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ופוליטי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ישראלי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גדל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בשכונת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העתיקות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באשקלון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התחנך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בחינוך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הממלכתי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>-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דתי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למד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בישיבת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אור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עציון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והדריך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בבני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עקיבא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בעברו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עבודות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ניהול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בקרן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החדשה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לישראל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כיום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מתגורר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בשדרות</w:t>
      </w:r>
      <w:r w:rsidRPr="000D17A3">
        <w:rPr>
          <w:rFonts w:ascii="Tahoma" w:hAnsi="Tahoma" w:cs="Tahoma"/>
          <w:sz w:val="32"/>
          <w:szCs w:val="32"/>
          <w:vertAlign w:val="subscript"/>
          <w:lang w:bidi="he-IL"/>
        </w:rPr>
        <w:t>.</w:t>
      </w:r>
    </w:p>
    <w:p w:rsidR="000D17A3" w:rsidRDefault="000D17A3" w:rsidP="000D17A3">
      <w:pPr>
        <w:bidi/>
        <w:rPr>
          <w:rFonts w:ascii="Tahoma" w:hAnsi="Tahoma" w:cs="Tahoma"/>
          <w:sz w:val="32"/>
          <w:szCs w:val="32"/>
          <w:vertAlign w:val="subscript"/>
          <w:rtl/>
          <w:lang w:bidi="he-IL"/>
        </w:rPr>
      </w:pPr>
    </w:p>
    <w:p w:rsidR="000D17A3" w:rsidRDefault="000D17A3" w:rsidP="000D17A3">
      <w:pPr>
        <w:bidi/>
        <w:rPr>
          <w:rFonts w:ascii="Tahoma" w:hAnsi="Tahoma" w:cs="Tahoma"/>
          <w:sz w:val="32"/>
          <w:szCs w:val="32"/>
          <w:vertAlign w:val="subscript"/>
          <w:rtl/>
          <w:lang w:bidi="he-IL"/>
        </w:rPr>
      </w:pPr>
      <w:r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"..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רובנו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מאמינים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שיש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סתירה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חיבור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דתי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יהודי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בפרט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ובין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תמיכה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בסוציאל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>-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דמוקרטיה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ובפשרה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טריטוריאלית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גם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זו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לא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עובדה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זו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בהחלט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דעה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רווחת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ופופולרית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...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כאילו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יש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זהות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שומרי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שבת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ומסורת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ובין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מדירי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ותוקפי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נשים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וכאילו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לא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יעלה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על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הדעת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שיש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חפיפה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אלה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ובין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מי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שמתנגדים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לכיבוש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הישראלי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בשטחים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ההפרדה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האוטומטית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והשקרית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שומרי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דת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ומסורת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יהודית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ובין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שמאל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היא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הרסנית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לשמאל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ודאי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אבל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גם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לחברה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הישראלית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כולה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כשאני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מספר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שאני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גבאי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כנסת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ומוביל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מדרש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בשדרות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לצד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היותי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מועמד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ברשימת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מרצ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לכנסת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אני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נתקל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בתגובות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הנעות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סקרנות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אדירה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להלם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מוחלט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העובדה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היא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שלא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רק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שאין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סתירה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הדברים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בשבילי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בדיוק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להיפך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בדרשת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פרשת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שבוע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שאני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נותן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מדי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שישי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בבית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הכנסת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אני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רואה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כל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הערכים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בשמם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אני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בפוליטיקה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דאגה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לגר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ליתום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לאלמנה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ולעני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ערבות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הדדית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זכויות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עובדים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שאיפה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לשלום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קהילה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דמוקרטיה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.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בעניין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זה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אני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מתלמידי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רבן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יוחנן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זכאי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>, '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השמאלני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הבוגד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',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שהציל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וחידש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היהדות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בתקופת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חורבן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בית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המקדש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ופעל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בדיוק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באזורים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הגיאוגרפיים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בהם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אני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פועל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כיום</w:t>
      </w:r>
      <w:r>
        <w:rPr>
          <w:rFonts w:ascii="Tahoma" w:hAnsi="Tahoma" w:cs="Tahoma"/>
          <w:sz w:val="32"/>
          <w:szCs w:val="32"/>
          <w:vertAlign w:val="subscript"/>
          <w:rtl/>
          <w:lang w:bidi="he-IL"/>
        </w:rPr>
        <w:t>.</w:t>
      </w:r>
      <w:r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.."</w:t>
      </w:r>
    </w:p>
    <w:p w:rsidR="000D17A3" w:rsidRDefault="000D17A3" w:rsidP="000D17A3">
      <w:pPr>
        <w:bidi/>
        <w:rPr>
          <w:rFonts w:ascii="Tahoma" w:hAnsi="Tahoma" w:cs="Tahoma"/>
          <w:sz w:val="32"/>
          <w:szCs w:val="32"/>
          <w:vertAlign w:val="subscript"/>
          <w:rtl/>
          <w:lang w:bidi="he-IL"/>
        </w:rPr>
      </w:pPr>
    </w:p>
    <w:p w:rsidR="000D17A3" w:rsidRPr="00DC0EDC" w:rsidRDefault="000D17A3" w:rsidP="000D17A3">
      <w:pPr>
        <w:bidi/>
        <w:jc w:val="right"/>
        <w:rPr>
          <w:rFonts w:ascii="Tahoma" w:hAnsi="Tahoma" w:cs="Tahoma"/>
          <w:sz w:val="32"/>
          <w:szCs w:val="32"/>
          <w:vertAlign w:val="subscript"/>
          <w:lang w:bidi="he-IL"/>
        </w:rPr>
      </w:pP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אבי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proofErr w:type="spellStart"/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דבוש</w:t>
      </w:r>
      <w:proofErr w:type="spellEnd"/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,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טור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 w:hint="cs"/>
          <w:sz w:val="32"/>
          <w:szCs w:val="32"/>
          <w:vertAlign w:val="subscript"/>
          <w:rtl/>
          <w:lang w:bidi="he-IL"/>
        </w:rPr>
        <w:t>באתר</w:t>
      </w:r>
      <w:r w:rsidRPr="000D17A3">
        <w:rPr>
          <w:rFonts w:ascii="Tahoma" w:hAnsi="Tahoma" w:cs="Tahoma"/>
          <w:sz w:val="32"/>
          <w:szCs w:val="32"/>
          <w:vertAlign w:val="subscript"/>
          <w:rtl/>
          <w:lang w:bidi="he-IL"/>
        </w:rPr>
        <w:t xml:space="preserve"> </w:t>
      </w:r>
      <w:r w:rsidRPr="000D17A3">
        <w:rPr>
          <w:rFonts w:ascii="Tahoma" w:hAnsi="Tahoma" w:cs="Tahoma"/>
          <w:sz w:val="32"/>
          <w:szCs w:val="32"/>
          <w:vertAlign w:val="subscript"/>
        </w:rPr>
        <w:t>NRG, 5/4/2017</w:t>
      </w:r>
    </w:p>
    <w:sectPr w:rsidR="000D17A3" w:rsidRPr="00DC0EDC" w:rsidSect="00743F45">
      <w:headerReference w:type="default" r:id="rId8"/>
      <w:footerReference w:type="default" r:id="rId9"/>
      <w:pgSz w:w="11900" w:h="16840"/>
      <w:pgMar w:top="1440" w:right="1800" w:bottom="1440" w:left="180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542" w:rsidRDefault="00335542" w:rsidP="00743F45">
      <w:r>
        <w:separator/>
      </w:r>
    </w:p>
  </w:endnote>
  <w:endnote w:type="continuationSeparator" w:id="0">
    <w:p w:rsidR="00335542" w:rsidRDefault="00335542" w:rsidP="00743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460" w:rsidRDefault="00B25460">
    <w:pPr>
      <w:pStyle w:val="a5"/>
    </w:pPr>
    <w:r>
      <w:rPr>
        <w:noProof/>
        <w:vertAlign w:val="subscript"/>
        <w:lang w:bidi="he-IL"/>
      </w:rPr>
      <w:drawing>
        <wp:anchor distT="0" distB="0" distL="114300" distR="114300" simplePos="0" relativeHeight="251653118" behindDoc="1" locked="0" layoutInCell="1" allowOverlap="1" wp14:anchorId="04A5987C" wp14:editId="5B4061EE">
          <wp:simplePos x="0" y="0"/>
          <wp:positionH relativeFrom="column">
            <wp:posOffset>3369310</wp:posOffset>
          </wp:positionH>
          <wp:positionV relativeFrom="paragraph">
            <wp:posOffset>-26707</wp:posOffset>
          </wp:positionV>
          <wp:extent cx="1183827" cy="367148"/>
          <wp:effectExtent l="0" t="0" r="1016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הסוכנות היהודית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3827" cy="367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vertAlign w:val="subscript"/>
        <w:lang w:bidi="he-IL"/>
      </w:rPr>
      <w:drawing>
        <wp:anchor distT="0" distB="0" distL="114300" distR="114300" simplePos="0" relativeHeight="251654143" behindDoc="1" locked="0" layoutInCell="1" allowOverlap="1" wp14:anchorId="44B4CA6A" wp14:editId="5AA49791">
          <wp:simplePos x="0" y="0"/>
          <wp:positionH relativeFrom="column">
            <wp:posOffset>2581350</wp:posOffset>
          </wp:positionH>
          <wp:positionV relativeFrom="paragraph">
            <wp:posOffset>4482</wp:posOffset>
          </wp:positionV>
          <wp:extent cx="667385" cy="317500"/>
          <wp:effectExtent l="0" t="0" r="0" b="1270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אביחי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vertAlign w:val="subscript"/>
        <w:lang w:bidi="he-IL"/>
      </w:rPr>
      <w:drawing>
        <wp:anchor distT="0" distB="0" distL="114300" distR="114300" simplePos="0" relativeHeight="251675648" behindDoc="1" locked="0" layoutInCell="1" allowOverlap="1" wp14:anchorId="30B7944C" wp14:editId="31617C1B">
          <wp:simplePos x="0" y="0"/>
          <wp:positionH relativeFrom="column">
            <wp:posOffset>1977390</wp:posOffset>
          </wp:positionH>
          <wp:positionV relativeFrom="paragraph">
            <wp:posOffset>-82513</wp:posOffset>
          </wp:positionV>
          <wp:extent cx="513383" cy="422200"/>
          <wp:effectExtent l="0" t="0" r="0" b="1016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מנהלה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383" cy="42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vertAlign w:val="subscript"/>
        <w:lang w:bidi="he-IL"/>
      </w:rPr>
      <w:drawing>
        <wp:anchor distT="0" distB="0" distL="114300" distR="114300" simplePos="0" relativeHeight="251673600" behindDoc="1" locked="0" layoutInCell="1" allowOverlap="1" wp14:anchorId="3B971A64" wp14:editId="3F6674FE">
          <wp:simplePos x="0" y="0"/>
          <wp:positionH relativeFrom="column">
            <wp:posOffset>854710</wp:posOffset>
          </wp:positionH>
          <wp:positionV relativeFrom="paragraph">
            <wp:posOffset>-74967</wp:posOffset>
          </wp:positionV>
          <wp:extent cx="937260" cy="421005"/>
          <wp:effectExtent l="0" t="0" r="2540" b="1079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טללים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e-IL"/>
      </w:rPr>
      <w:drawing>
        <wp:anchor distT="0" distB="0" distL="114300" distR="114300" simplePos="0" relativeHeight="251655168" behindDoc="1" locked="0" layoutInCell="1" allowOverlap="1" wp14:anchorId="63C9B7F4" wp14:editId="3C794D23">
          <wp:simplePos x="0" y="0"/>
          <wp:positionH relativeFrom="column">
            <wp:posOffset>-1153795</wp:posOffset>
          </wp:positionH>
          <wp:positionV relativeFrom="paragraph">
            <wp:posOffset>-1727723</wp:posOffset>
          </wp:positionV>
          <wp:extent cx="7571105" cy="1498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oosh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105" cy="149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542" w:rsidRDefault="00335542" w:rsidP="00743F45">
      <w:r>
        <w:separator/>
      </w:r>
    </w:p>
  </w:footnote>
  <w:footnote w:type="continuationSeparator" w:id="0">
    <w:p w:rsidR="00335542" w:rsidRDefault="00335542" w:rsidP="00743F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460" w:rsidRDefault="00B25460">
    <w:pPr>
      <w:pStyle w:val="a3"/>
    </w:pPr>
    <w:r>
      <w:rPr>
        <w:noProof/>
        <w:lang w:bidi="he-IL"/>
      </w:rPr>
      <w:drawing>
        <wp:anchor distT="0" distB="0" distL="114300" distR="114300" simplePos="0" relativeHeight="251652093" behindDoc="1" locked="0" layoutInCell="1" allowOverlap="1" wp14:anchorId="1D55FE37" wp14:editId="291B7824">
          <wp:simplePos x="0" y="0"/>
          <wp:positionH relativeFrom="margin">
            <wp:align>center</wp:align>
          </wp:positionH>
          <wp:positionV relativeFrom="paragraph">
            <wp:posOffset>-361315</wp:posOffset>
          </wp:positionV>
          <wp:extent cx="1961515" cy="1387475"/>
          <wp:effectExtent l="0" t="0" r="635" b="3175"/>
          <wp:wrapTight wrapText="bothSides">
            <wp:wrapPolygon edited="0">
              <wp:start x="0" y="0"/>
              <wp:lineTo x="0" y="21353"/>
              <wp:lineTo x="21397" y="21353"/>
              <wp:lineTo x="2139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lami_eh_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986" cy="1389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914E5"/>
    <w:multiLevelType w:val="hybridMultilevel"/>
    <w:tmpl w:val="8612F8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6C9"/>
    <w:rsid w:val="000D17A3"/>
    <w:rsid w:val="001F0DFB"/>
    <w:rsid w:val="002018C9"/>
    <w:rsid w:val="00247A91"/>
    <w:rsid w:val="002F4589"/>
    <w:rsid w:val="00306EF0"/>
    <w:rsid w:val="00335542"/>
    <w:rsid w:val="003E0D26"/>
    <w:rsid w:val="0040483F"/>
    <w:rsid w:val="004A4B68"/>
    <w:rsid w:val="004A64F1"/>
    <w:rsid w:val="004B29E6"/>
    <w:rsid w:val="004C243C"/>
    <w:rsid w:val="004F30D8"/>
    <w:rsid w:val="00565E17"/>
    <w:rsid w:val="005B406B"/>
    <w:rsid w:val="007067A2"/>
    <w:rsid w:val="00743F45"/>
    <w:rsid w:val="00800C58"/>
    <w:rsid w:val="00850A18"/>
    <w:rsid w:val="00A71EC3"/>
    <w:rsid w:val="00AD4972"/>
    <w:rsid w:val="00B03420"/>
    <w:rsid w:val="00B25460"/>
    <w:rsid w:val="00BC4926"/>
    <w:rsid w:val="00C164DC"/>
    <w:rsid w:val="00D419E2"/>
    <w:rsid w:val="00D42288"/>
    <w:rsid w:val="00D64014"/>
    <w:rsid w:val="00D73F4F"/>
    <w:rsid w:val="00DC0EDC"/>
    <w:rsid w:val="00E144B6"/>
    <w:rsid w:val="00E23254"/>
    <w:rsid w:val="00E478D5"/>
    <w:rsid w:val="00E506C9"/>
    <w:rsid w:val="00EB44B7"/>
    <w:rsid w:val="00F1427D"/>
    <w:rsid w:val="00F54056"/>
    <w:rsid w:val="00F9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F45"/>
    <w:pPr>
      <w:tabs>
        <w:tab w:val="center" w:pos="4320"/>
        <w:tab w:val="right" w:pos="8640"/>
      </w:tabs>
    </w:pPr>
  </w:style>
  <w:style w:type="character" w:customStyle="1" w:styleId="a4">
    <w:name w:val="כותרת עליונה תו"/>
    <w:basedOn w:val="a0"/>
    <w:link w:val="a3"/>
    <w:uiPriority w:val="99"/>
    <w:rsid w:val="00743F45"/>
  </w:style>
  <w:style w:type="paragraph" w:styleId="a5">
    <w:name w:val="footer"/>
    <w:basedOn w:val="a"/>
    <w:link w:val="a6"/>
    <w:uiPriority w:val="99"/>
    <w:unhideWhenUsed/>
    <w:rsid w:val="00743F45"/>
    <w:pPr>
      <w:tabs>
        <w:tab w:val="center" w:pos="4320"/>
        <w:tab w:val="right" w:pos="8640"/>
      </w:tabs>
    </w:pPr>
  </w:style>
  <w:style w:type="character" w:customStyle="1" w:styleId="a6">
    <w:name w:val="כותרת תחתונה תו"/>
    <w:basedOn w:val="a0"/>
    <w:link w:val="a5"/>
    <w:uiPriority w:val="99"/>
    <w:rsid w:val="00743F45"/>
  </w:style>
  <w:style w:type="paragraph" w:styleId="a7">
    <w:name w:val="Balloon Text"/>
    <w:basedOn w:val="a"/>
    <w:link w:val="a8"/>
    <w:uiPriority w:val="99"/>
    <w:semiHidden/>
    <w:unhideWhenUsed/>
    <w:rsid w:val="00743F45"/>
    <w:rPr>
      <w:rFonts w:ascii="Lucida Grande" w:hAnsi="Lucida Grande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743F45"/>
    <w:rPr>
      <w:rFonts w:ascii="Lucida Grande" w:hAnsi="Lucida Grande"/>
      <w:sz w:val="18"/>
      <w:szCs w:val="18"/>
    </w:rPr>
  </w:style>
  <w:style w:type="paragraph" w:styleId="a9">
    <w:name w:val="List Paragraph"/>
    <w:basedOn w:val="a"/>
    <w:uiPriority w:val="34"/>
    <w:qFormat/>
    <w:rsid w:val="00D422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F45"/>
    <w:pPr>
      <w:tabs>
        <w:tab w:val="center" w:pos="4320"/>
        <w:tab w:val="right" w:pos="8640"/>
      </w:tabs>
    </w:pPr>
  </w:style>
  <w:style w:type="character" w:customStyle="1" w:styleId="a4">
    <w:name w:val="כותרת עליונה תו"/>
    <w:basedOn w:val="a0"/>
    <w:link w:val="a3"/>
    <w:uiPriority w:val="99"/>
    <w:rsid w:val="00743F45"/>
  </w:style>
  <w:style w:type="paragraph" w:styleId="a5">
    <w:name w:val="footer"/>
    <w:basedOn w:val="a"/>
    <w:link w:val="a6"/>
    <w:uiPriority w:val="99"/>
    <w:unhideWhenUsed/>
    <w:rsid w:val="00743F45"/>
    <w:pPr>
      <w:tabs>
        <w:tab w:val="center" w:pos="4320"/>
        <w:tab w:val="right" w:pos="8640"/>
      </w:tabs>
    </w:pPr>
  </w:style>
  <w:style w:type="character" w:customStyle="1" w:styleId="a6">
    <w:name w:val="כותרת תחתונה תו"/>
    <w:basedOn w:val="a0"/>
    <w:link w:val="a5"/>
    <w:uiPriority w:val="99"/>
    <w:rsid w:val="00743F45"/>
  </w:style>
  <w:style w:type="paragraph" w:styleId="a7">
    <w:name w:val="Balloon Text"/>
    <w:basedOn w:val="a"/>
    <w:link w:val="a8"/>
    <w:uiPriority w:val="99"/>
    <w:semiHidden/>
    <w:unhideWhenUsed/>
    <w:rsid w:val="00743F45"/>
    <w:rPr>
      <w:rFonts w:ascii="Lucida Grande" w:hAnsi="Lucida Grande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743F45"/>
    <w:rPr>
      <w:rFonts w:ascii="Lucida Grande" w:hAnsi="Lucida Grande"/>
      <w:sz w:val="18"/>
      <w:szCs w:val="18"/>
    </w:rPr>
  </w:style>
  <w:style w:type="paragraph" w:styleId="a9">
    <w:name w:val="List Paragraph"/>
    <w:basedOn w:val="a"/>
    <w:uiPriority w:val="34"/>
    <w:qFormat/>
    <w:rsid w:val="00D422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headed paper</Template>
  <TotalTime>6</TotalTime>
  <Pages>2</Pages>
  <Words>515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2018-07-01T09:57:00Z</dcterms:created>
  <dcterms:modified xsi:type="dcterms:W3CDTF">2018-07-01T11:27:00Z</dcterms:modified>
</cp:coreProperties>
</file>