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0AF" w:rsidRPr="005A2D73" w:rsidRDefault="007F00AF" w:rsidP="007F00AF">
      <w:pPr>
        <w:bidi/>
        <w:spacing w:line="240" w:lineRule="auto"/>
        <w:jc w:val="center"/>
        <w:rPr>
          <w:sz w:val="32"/>
          <w:szCs w:val="32"/>
          <w:rtl/>
        </w:rPr>
      </w:pPr>
      <w:bookmarkStart w:id="0" w:name="_GoBack"/>
      <w:bookmarkEnd w:id="0"/>
      <w:r w:rsidRPr="00B424A7">
        <w:rPr>
          <w:b/>
          <w:bCs/>
          <w:sz w:val="32"/>
          <w:szCs w:val="32"/>
          <w:rtl/>
        </w:rPr>
        <w:t xml:space="preserve">הנכס של </w:t>
      </w:r>
      <w:r>
        <w:rPr>
          <w:rFonts w:hint="cs"/>
          <w:b/>
          <w:bCs/>
          <w:sz w:val="32"/>
          <w:szCs w:val="32"/>
          <w:rtl/>
        </w:rPr>
        <w:t>אורח חיים יהודי</w:t>
      </w:r>
    </w:p>
    <w:p w:rsidR="007F00AF" w:rsidRPr="005A2D73" w:rsidRDefault="007F00AF" w:rsidP="007F00AF">
      <w:pPr>
        <w:bidi/>
        <w:spacing w:line="240" w:lineRule="auto"/>
        <w:jc w:val="center"/>
        <w:rPr>
          <w:sz w:val="32"/>
          <w:szCs w:val="32"/>
          <w:rtl/>
        </w:rPr>
      </w:pPr>
      <w:r w:rsidRPr="005A2D73">
        <w:rPr>
          <w:sz w:val="32"/>
          <w:szCs w:val="32"/>
          <w:rtl/>
        </w:rPr>
        <w:t>(</w:t>
      </w:r>
      <w:r>
        <w:rPr>
          <w:rFonts w:hint="cs"/>
          <w:sz w:val="32"/>
          <w:szCs w:val="32"/>
          <w:rtl/>
        </w:rPr>
        <w:t>5</w:t>
      </w:r>
      <w:r>
        <w:rPr>
          <w:rFonts w:hint="cs"/>
          <w:b/>
          <w:bCs/>
          <w:sz w:val="32"/>
          <w:szCs w:val="32"/>
          <w:rtl/>
        </w:rPr>
        <w:t xml:space="preserve"> </w:t>
      </w:r>
      <w:r w:rsidRPr="005A2D73">
        <w:rPr>
          <w:sz w:val="32"/>
          <w:szCs w:val="32"/>
          <w:rtl/>
        </w:rPr>
        <w:t>שיעורים)</w:t>
      </w:r>
    </w:p>
    <w:p w:rsidR="007F00AF" w:rsidRPr="005A2D73" w:rsidRDefault="007F00AF" w:rsidP="007F00AF">
      <w:pPr>
        <w:bidi/>
        <w:spacing w:line="240" w:lineRule="auto"/>
        <w:jc w:val="center"/>
        <w:rPr>
          <w:rtl/>
        </w:rPr>
      </w:pPr>
    </w:p>
    <w:p w:rsidR="007F00AF" w:rsidRPr="005A2D73" w:rsidRDefault="007F00AF" w:rsidP="007F00AF">
      <w:pPr>
        <w:shd w:val="clear" w:color="auto" w:fill="D9D9D9"/>
        <w:bidi/>
      </w:pPr>
      <w:r w:rsidRPr="005A2D73">
        <w:rPr>
          <w:rtl/>
        </w:rPr>
        <w:t>מבוא ליחידה:</w:t>
      </w:r>
    </w:p>
    <w:p w:rsidR="007F00AF" w:rsidRDefault="001D37E1" w:rsidP="001D37E1">
      <w:pPr>
        <w:shd w:val="clear" w:color="auto" w:fill="FFFFFF"/>
        <w:bidi/>
        <w:rPr>
          <w:rFonts w:eastAsia="Times New Roman"/>
          <w:rtl/>
        </w:rPr>
      </w:pPr>
      <w:r>
        <w:rPr>
          <w:rFonts w:eastAsia="Times New Roman" w:hint="cs"/>
          <w:rtl/>
        </w:rPr>
        <w:t xml:space="preserve">צריך להכיר בעובדה שכולנו מקיימים אורח חיים יהודי עשיר. אורח חיים יכול להוות גשר הן במשותף שביננו לבין יהודים ברחבי העולם והן בשונה </w:t>
      </w:r>
      <w:r>
        <w:rPr>
          <w:rFonts w:eastAsia="Times New Roman"/>
          <w:rtl/>
        </w:rPr>
        <w:t>–</w:t>
      </w:r>
      <w:r>
        <w:rPr>
          <w:rFonts w:eastAsia="Times New Roman" w:hint="cs"/>
          <w:rtl/>
        </w:rPr>
        <w:t xml:space="preserve"> המושפע מתפיסות שונות ומקומות שונים.</w:t>
      </w:r>
    </w:p>
    <w:p w:rsidR="001D37E1" w:rsidRPr="00A773F9" w:rsidRDefault="001D37E1" w:rsidP="001D37E1">
      <w:pPr>
        <w:shd w:val="clear" w:color="auto" w:fill="FFFFFF"/>
        <w:bidi/>
        <w:rPr>
          <w:rFonts w:eastAsia="Times New Roman"/>
          <w:rtl/>
        </w:rPr>
      </w:pPr>
      <w:r>
        <w:rPr>
          <w:rFonts w:eastAsia="Times New Roman" w:hint="cs"/>
          <w:rtl/>
        </w:rPr>
        <w:t xml:space="preserve">מדינת ישראל יכולה להיות מודל לאיך נבנה אורח חיים יהודי כמשולב במרקם היומיום של דתיים וחילוניים כאחד. לעומת זאת, שילוב יתר של אורח החיים היהודי במדינה </w:t>
      </w:r>
      <w:r>
        <w:rPr>
          <w:rFonts w:eastAsia="Times New Roman"/>
          <w:rtl/>
        </w:rPr>
        <w:t>–</w:t>
      </w:r>
      <w:r>
        <w:rPr>
          <w:rFonts w:eastAsia="Times New Roman" w:hint="cs"/>
          <w:rtl/>
        </w:rPr>
        <w:t xml:space="preserve"> עלול ליצור מצבים בלתי נורמליים שדורשים פתרון.</w:t>
      </w:r>
    </w:p>
    <w:p w:rsidR="007F00AF" w:rsidRPr="005A2D73" w:rsidRDefault="007F00AF" w:rsidP="007F00AF">
      <w:pPr>
        <w:shd w:val="clear" w:color="auto" w:fill="D9D9D9"/>
        <w:bidi/>
      </w:pPr>
      <w:r w:rsidRPr="005A2D73">
        <w:rPr>
          <w:rtl/>
        </w:rPr>
        <w:t>מבנה היחידה:</w:t>
      </w:r>
    </w:p>
    <w:p w:rsidR="007F00AF" w:rsidRPr="00844740" w:rsidRDefault="007F00AF" w:rsidP="007F00AF">
      <w:pPr>
        <w:bidi/>
        <w:rPr>
          <w:b/>
          <w:bCs/>
          <w:rtl/>
        </w:rPr>
      </w:pPr>
    </w:p>
    <w:p w:rsidR="007F00AF" w:rsidRPr="00844740" w:rsidRDefault="007F00AF" w:rsidP="007F00AF">
      <w:pPr>
        <w:pStyle w:val="a3"/>
        <w:numPr>
          <w:ilvl w:val="0"/>
          <w:numId w:val="3"/>
        </w:numPr>
        <w:spacing w:line="360" w:lineRule="auto"/>
        <w:rPr>
          <w:rFonts w:asciiTheme="minorBidi" w:hAnsiTheme="minorBidi" w:cstheme="minorBidi"/>
          <w:b w:val="0"/>
          <w:bCs w:val="0"/>
          <w:sz w:val="24"/>
          <w:szCs w:val="24"/>
        </w:rPr>
      </w:pPr>
      <w:r w:rsidRPr="00844740">
        <w:rPr>
          <w:rFonts w:asciiTheme="minorBidi" w:hAnsiTheme="minorBidi" w:cstheme="minorBidi"/>
          <w:b w:val="0"/>
          <w:bCs w:val="0"/>
          <w:sz w:val="24"/>
          <w:szCs w:val="24"/>
          <w:rtl/>
        </w:rPr>
        <w:t xml:space="preserve">שיעור </w:t>
      </w:r>
      <w:r w:rsidRPr="00844740">
        <w:rPr>
          <w:rFonts w:asciiTheme="minorBidi" w:hAnsiTheme="minorBidi" w:cstheme="minorBidi" w:hint="cs"/>
          <w:b w:val="0"/>
          <w:bCs w:val="0"/>
          <w:sz w:val="24"/>
          <w:szCs w:val="24"/>
          <w:rtl/>
        </w:rPr>
        <w:t>1</w:t>
      </w:r>
      <w:r w:rsidRPr="00844740">
        <w:rPr>
          <w:rFonts w:asciiTheme="minorBidi" w:hAnsiTheme="minorBidi" w:cstheme="minorBidi"/>
          <w:b w:val="0"/>
          <w:bCs w:val="0"/>
          <w:sz w:val="24"/>
          <w:szCs w:val="24"/>
          <w:rtl/>
        </w:rPr>
        <w:t>:</w:t>
      </w:r>
      <w:r w:rsidRPr="00844740">
        <w:rPr>
          <w:rFonts w:asciiTheme="minorBidi" w:hAnsiTheme="minorBidi" w:cstheme="minorBidi" w:hint="cs"/>
          <w:sz w:val="24"/>
          <w:szCs w:val="24"/>
          <w:rtl/>
        </w:rPr>
        <w:t xml:space="preserve"> </w:t>
      </w:r>
      <w:r w:rsidR="00B93A50">
        <w:rPr>
          <w:rFonts w:asciiTheme="minorBidi" w:hAnsiTheme="minorBidi" w:cstheme="minorBidi" w:hint="cs"/>
          <w:b w:val="0"/>
          <w:bCs w:val="0"/>
          <w:sz w:val="24"/>
          <w:szCs w:val="24"/>
          <w:rtl/>
        </w:rPr>
        <w:t>חיים יהודיים או חיים של יהודים?</w:t>
      </w:r>
    </w:p>
    <w:p w:rsidR="007F00AF" w:rsidRPr="00844740" w:rsidRDefault="007F00AF" w:rsidP="007F00AF">
      <w:pPr>
        <w:pStyle w:val="a3"/>
        <w:numPr>
          <w:ilvl w:val="0"/>
          <w:numId w:val="3"/>
        </w:numPr>
        <w:spacing w:line="360" w:lineRule="auto"/>
        <w:contextualSpacing/>
        <w:rPr>
          <w:rFonts w:asciiTheme="minorBidi" w:hAnsiTheme="minorBidi" w:cstheme="minorBidi"/>
          <w:b w:val="0"/>
          <w:bCs w:val="0"/>
          <w:sz w:val="24"/>
          <w:szCs w:val="24"/>
        </w:rPr>
      </w:pPr>
      <w:r w:rsidRPr="00844740">
        <w:rPr>
          <w:rFonts w:asciiTheme="minorBidi" w:hAnsiTheme="minorBidi" w:cstheme="minorBidi"/>
          <w:b w:val="0"/>
          <w:bCs w:val="0"/>
          <w:sz w:val="24"/>
          <w:szCs w:val="24"/>
          <w:rtl/>
        </w:rPr>
        <w:t xml:space="preserve">שיעור </w:t>
      </w:r>
      <w:r w:rsidRPr="00844740">
        <w:rPr>
          <w:rFonts w:asciiTheme="minorBidi" w:hAnsiTheme="minorBidi" w:cstheme="minorBidi" w:hint="cs"/>
          <w:b w:val="0"/>
          <w:bCs w:val="0"/>
          <w:sz w:val="24"/>
          <w:szCs w:val="24"/>
          <w:rtl/>
        </w:rPr>
        <w:t>2</w:t>
      </w:r>
      <w:r w:rsidRPr="00844740">
        <w:rPr>
          <w:rFonts w:asciiTheme="minorBidi" w:hAnsiTheme="minorBidi" w:cstheme="minorBidi"/>
          <w:b w:val="0"/>
          <w:bCs w:val="0"/>
          <w:sz w:val="24"/>
          <w:szCs w:val="24"/>
          <w:rtl/>
        </w:rPr>
        <w:t xml:space="preserve">: </w:t>
      </w:r>
      <w:r w:rsidR="00B87B8F" w:rsidRPr="00B87B8F">
        <w:rPr>
          <w:rFonts w:asciiTheme="minorBidi" w:hAnsiTheme="minorBidi" w:cstheme="minorBidi" w:hint="cs"/>
          <w:b w:val="0"/>
          <w:bCs w:val="0"/>
          <w:sz w:val="24"/>
          <w:szCs w:val="24"/>
          <w:rtl/>
        </w:rPr>
        <w:t>השבת והשפעתה על אורח החיים היהודי</w:t>
      </w:r>
    </w:p>
    <w:p w:rsidR="007F00AF" w:rsidRPr="00844740" w:rsidRDefault="007F00AF" w:rsidP="007F00AF">
      <w:pPr>
        <w:pStyle w:val="a3"/>
        <w:numPr>
          <w:ilvl w:val="0"/>
          <w:numId w:val="3"/>
        </w:numPr>
        <w:spacing w:line="360" w:lineRule="auto"/>
        <w:contextualSpacing/>
        <w:rPr>
          <w:rFonts w:asciiTheme="minorBidi" w:hAnsiTheme="minorBidi" w:cstheme="minorBidi"/>
          <w:b w:val="0"/>
          <w:bCs w:val="0"/>
          <w:sz w:val="24"/>
          <w:szCs w:val="24"/>
        </w:rPr>
      </w:pPr>
      <w:r w:rsidRPr="00844740">
        <w:rPr>
          <w:rFonts w:asciiTheme="minorBidi" w:hAnsiTheme="minorBidi" w:cstheme="minorBidi"/>
          <w:b w:val="0"/>
          <w:bCs w:val="0"/>
          <w:sz w:val="24"/>
          <w:szCs w:val="24"/>
          <w:rtl/>
        </w:rPr>
        <w:t xml:space="preserve">שיעור </w:t>
      </w:r>
      <w:r w:rsidRPr="00844740">
        <w:rPr>
          <w:rFonts w:asciiTheme="minorBidi" w:hAnsiTheme="minorBidi" w:cstheme="minorBidi" w:hint="cs"/>
          <w:b w:val="0"/>
          <w:bCs w:val="0"/>
          <w:sz w:val="24"/>
          <w:szCs w:val="24"/>
          <w:rtl/>
        </w:rPr>
        <w:t>3</w:t>
      </w:r>
      <w:r w:rsidRPr="00844740">
        <w:rPr>
          <w:rFonts w:asciiTheme="minorBidi" w:hAnsiTheme="minorBidi" w:cstheme="minorBidi"/>
          <w:b w:val="0"/>
          <w:bCs w:val="0"/>
          <w:sz w:val="24"/>
          <w:szCs w:val="24"/>
          <w:rtl/>
        </w:rPr>
        <w:t xml:space="preserve">: </w:t>
      </w:r>
      <w:r w:rsidR="00B87B8F" w:rsidRPr="00B87B8F">
        <w:rPr>
          <w:rFonts w:asciiTheme="minorBidi" w:hAnsiTheme="minorBidi" w:cstheme="minorBidi" w:hint="cs"/>
          <w:b w:val="0"/>
          <w:bCs w:val="0"/>
          <w:sz w:val="24"/>
          <w:szCs w:val="24"/>
          <w:rtl/>
        </w:rPr>
        <w:t xml:space="preserve">חגים </w:t>
      </w:r>
      <w:r w:rsidR="00B87B8F" w:rsidRPr="00B87B8F">
        <w:rPr>
          <w:rFonts w:asciiTheme="minorBidi" w:hAnsiTheme="minorBidi" w:cstheme="minorBidi"/>
          <w:b w:val="0"/>
          <w:bCs w:val="0"/>
          <w:sz w:val="24"/>
          <w:szCs w:val="24"/>
          <w:rtl/>
        </w:rPr>
        <w:t>בין ישראליות ליהדות</w:t>
      </w:r>
    </w:p>
    <w:p w:rsidR="007F00AF" w:rsidRDefault="007F00AF" w:rsidP="007F00AF">
      <w:pPr>
        <w:pStyle w:val="a3"/>
        <w:numPr>
          <w:ilvl w:val="0"/>
          <w:numId w:val="3"/>
        </w:numPr>
        <w:shd w:val="clear" w:color="auto" w:fill="FFFFFF"/>
        <w:autoSpaceDE w:val="0"/>
        <w:autoSpaceDN w:val="0"/>
        <w:adjustRightInd w:val="0"/>
        <w:spacing w:line="360" w:lineRule="auto"/>
        <w:contextualSpacing/>
        <w:outlineLvl w:val="0"/>
        <w:rPr>
          <w:rFonts w:asciiTheme="minorBidi" w:hAnsiTheme="minorBidi" w:cstheme="minorBidi"/>
          <w:b w:val="0"/>
          <w:bCs w:val="0"/>
          <w:sz w:val="24"/>
          <w:szCs w:val="24"/>
        </w:rPr>
      </w:pPr>
      <w:r w:rsidRPr="00844740">
        <w:rPr>
          <w:rFonts w:asciiTheme="minorBidi" w:hAnsiTheme="minorBidi" w:cstheme="minorBidi"/>
          <w:b w:val="0"/>
          <w:bCs w:val="0"/>
          <w:sz w:val="24"/>
          <w:szCs w:val="24"/>
          <w:rtl/>
        </w:rPr>
        <w:t xml:space="preserve">שיעור </w:t>
      </w:r>
      <w:r w:rsidRPr="00844740">
        <w:rPr>
          <w:rFonts w:asciiTheme="minorBidi" w:hAnsiTheme="minorBidi" w:cstheme="minorBidi" w:hint="cs"/>
          <w:b w:val="0"/>
          <w:bCs w:val="0"/>
          <w:sz w:val="24"/>
          <w:szCs w:val="24"/>
          <w:rtl/>
        </w:rPr>
        <w:t>4</w:t>
      </w:r>
      <w:r w:rsidRPr="00844740">
        <w:rPr>
          <w:rFonts w:asciiTheme="minorBidi" w:hAnsiTheme="minorBidi" w:cstheme="minorBidi"/>
          <w:b w:val="0"/>
          <w:bCs w:val="0"/>
          <w:sz w:val="24"/>
          <w:szCs w:val="24"/>
          <w:rtl/>
        </w:rPr>
        <w:t xml:space="preserve">: </w:t>
      </w:r>
      <w:r w:rsidR="00B87B8F" w:rsidRPr="00B87B8F">
        <w:rPr>
          <w:rFonts w:asciiTheme="minorBidi" w:hAnsiTheme="minorBidi" w:cstheme="minorBidi" w:hint="cs"/>
          <w:b w:val="0"/>
          <w:bCs w:val="0"/>
          <w:sz w:val="24"/>
          <w:szCs w:val="24"/>
          <w:rtl/>
        </w:rPr>
        <w:t>טקסים יהודיים</w:t>
      </w:r>
    </w:p>
    <w:p w:rsidR="007F00AF" w:rsidRPr="00844740" w:rsidRDefault="007F00AF" w:rsidP="007F00AF">
      <w:pPr>
        <w:pStyle w:val="a3"/>
        <w:numPr>
          <w:ilvl w:val="0"/>
          <w:numId w:val="3"/>
        </w:numPr>
        <w:shd w:val="clear" w:color="auto" w:fill="FFFFFF"/>
        <w:autoSpaceDE w:val="0"/>
        <w:autoSpaceDN w:val="0"/>
        <w:adjustRightInd w:val="0"/>
        <w:spacing w:line="360" w:lineRule="auto"/>
        <w:contextualSpacing/>
        <w:outlineLvl w:val="0"/>
        <w:rPr>
          <w:rFonts w:asciiTheme="minorBidi" w:hAnsiTheme="minorBidi" w:cstheme="minorBidi"/>
          <w:b w:val="0"/>
          <w:bCs w:val="0"/>
          <w:sz w:val="24"/>
          <w:szCs w:val="24"/>
        </w:rPr>
      </w:pPr>
      <w:r>
        <w:rPr>
          <w:rFonts w:asciiTheme="minorBidi" w:hAnsiTheme="minorBidi" w:cstheme="minorBidi" w:hint="cs"/>
          <w:b w:val="0"/>
          <w:bCs w:val="0"/>
          <w:sz w:val="24"/>
          <w:szCs w:val="24"/>
          <w:rtl/>
        </w:rPr>
        <w:t xml:space="preserve">שיעור 5: </w:t>
      </w:r>
      <w:r w:rsidR="00B87B8F" w:rsidRPr="00B87B8F">
        <w:rPr>
          <w:rFonts w:asciiTheme="minorBidi" w:hAnsiTheme="minorBidi" w:cstheme="minorBidi" w:hint="cs"/>
          <w:b w:val="0"/>
          <w:bCs w:val="0"/>
          <w:sz w:val="24"/>
          <w:szCs w:val="24"/>
          <w:rtl/>
        </w:rPr>
        <w:t>דת, מדינה ואורח חיים יהודי</w:t>
      </w:r>
    </w:p>
    <w:p w:rsidR="007F00AF" w:rsidRPr="00844740" w:rsidRDefault="007F00AF" w:rsidP="007F00AF">
      <w:pPr>
        <w:pStyle w:val="a3"/>
        <w:shd w:val="clear" w:color="auto" w:fill="FFFFFF"/>
        <w:autoSpaceDE w:val="0"/>
        <w:autoSpaceDN w:val="0"/>
        <w:adjustRightInd w:val="0"/>
        <w:spacing w:line="360" w:lineRule="auto"/>
        <w:contextualSpacing/>
        <w:outlineLvl w:val="0"/>
        <w:rPr>
          <w:rFonts w:asciiTheme="minorBidi" w:hAnsiTheme="minorBidi" w:cstheme="minorBidi"/>
          <w:b w:val="0"/>
          <w:bCs w:val="0"/>
          <w:sz w:val="24"/>
          <w:szCs w:val="24"/>
          <w:rtl/>
        </w:rPr>
      </w:pPr>
    </w:p>
    <w:p w:rsidR="009855FB" w:rsidRPr="009855FB" w:rsidRDefault="007F00AF" w:rsidP="009855FB">
      <w:pPr>
        <w:shd w:val="clear" w:color="auto" w:fill="D9D9D9"/>
        <w:bidi/>
      </w:pPr>
      <w:r w:rsidRPr="005A2D73">
        <w:rPr>
          <w:rtl/>
        </w:rPr>
        <w:t>מטרות היחידה:</w:t>
      </w:r>
    </w:p>
    <w:p w:rsidR="009855FB" w:rsidRDefault="009855FB" w:rsidP="009855FB">
      <w:pPr>
        <w:bidi/>
        <w:ind w:left="720"/>
      </w:pPr>
    </w:p>
    <w:p w:rsidR="009855FB" w:rsidRPr="005A2D73" w:rsidRDefault="009855FB" w:rsidP="009855FB">
      <w:pPr>
        <w:numPr>
          <w:ilvl w:val="0"/>
          <w:numId w:val="5"/>
        </w:numPr>
        <w:bidi/>
        <w:rPr>
          <w:rtl/>
        </w:rPr>
      </w:pPr>
      <w:r>
        <w:rPr>
          <w:rFonts w:hint="cs"/>
          <w:rtl/>
        </w:rPr>
        <w:t xml:space="preserve">היכרות עם מרכיבים חיוניים יותר ופחות של אורח חיים יהודי ודרך זה </w:t>
      </w:r>
      <w:r>
        <w:rPr>
          <w:rtl/>
        </w:rPr>
        <w:t>–</w:t>
      </w:r>
      <w:r>
        <w:rPr>
          <w:rFonts w:hint="cs"/>
          <w:rtl/>
        </w:rPr>
        <w:t xml:space="preserve"> הבנה מעמיקה של המושג.</w:t>
      </w:r>
    </w:p>
    <w:p w:rsidR="009855FB" w:rsidRPr="009855FB" w:rsidRDefault="009855FB" w:rsidP="009855FB">
      <w:pPr>
        <w:numPr>
          <w:ilvl w:val="0"/>
          <w:numId w:val="5"/>
        </w:numPr>
        <w:bidi/>
      </w:pPr>
      <w:r>
        <w:rPr>
          <w:rFonts w:hint="cs"/>
          <w:rtl/>
        </w:rPr>
        <w:t>חשיפה למקום המיוחד ולתפקיד ולהשפעה של השבת על אורח החיים היהודי.</w:t>
      </w:r>
    </w:p>
    <w:p w:rsidR="009855FB" w:rsidRPr="005A2D73" w:rsidRDefault="009855FB" w:rsidP="009855FB">
      <w:pPr>
        <w:numPr>
          <w:ilvl w:val="0"/>
          <w:numId w:val="5"/>
        </w:numPr>
        <w:bidi/>
        <w:rPr>
          <w:rtl/>
        </w:rPr>
      </w:pPr>
      <w:r>
        <w:rPr>
          <w:rFonts w:hint="cs"/>
          <w:rtl/>
        </w:rPr>
        <w:t>מפגש עם ההשפעה של התנועה הציונית ומדינת ישראל על אורח החיים היהודי של החגים.</w:t>
      </w:r>
    </w:p>
    <w:p w:rsidR="009855FB" w:rsidRPr="009855FB" w:rsidRDefault="009855FB" w:rsidP="009855FB">
      <w:pPr>
        <w:numPr>
          <w:ilvl w:val="0"/>
          <w:numId w:val="5"/>
        </w:numPr>
        <w:bidi/>
      </w:pPr>
      <w:r>
        <w:rPr>
          <w:rFonts w:hint="cs"/>
          <w:rtl/>
        </w:rPr>
        <w:t>לקיחת בעלות על טקסים יהודיים והתפקוד שלהם במרחבים השונים.</w:t>
      </w:r>
    </w:p>
    <w:p w:rsidR="009855FB" w:rsidRPr="009855FB" w:rsidRDefault="009855FB" w:rsidP="009855FB">
      <w:pPr>
        <w:pStyle w:val="a3"/>
        <w:numPr>
          <w:ilvl w:val="0"/>
          <w:numId w:val="5"/>
        </w:numPr>
        <w:spacing w:line="360" w:lineRule="auto"/>
        <w:ind w:left="714" w:hanging="357"/>
        <w:jc w:val="both"/>
        <w:rPr>
          <w:rFonts w:asciiTheme="minorBidi" w:hAnsiTheme="minorBidi" w:cstheme="minorBidi"/>
          <w:b w:val="0"/>
          <w:bCs w:val="0"/>
          <w:sz w:val="24"/>
          <w:szCs w:val="24"/>
          <w:rtl/>
        </w:rPr>
      </w:pPr>
      <w:r w:rsidRPr="009855FB">
        <w:rPr>
          <w:rFonts w:asciiTheme="minorBidi" w:hAnsiTheme="minorBidi" w:cstheme="minorBidi" w:hint="cs"/>
          <w:b w:val="0"/>
          <w:bCs w:val="0"/>
          <w:sz w:val="24"/>
          <w:szCs w:val="24"/>
          <w:rtl/>
        </w:rPr>
        <w:t xml:space="preserve">היכרות עם 'הצד האפל' של אורח החיים היהודי בישראל </w:t>
      </w:r>
      <w:r w:rsidRPr="009855FB">
        <w:rPr>
          <w:rFonts w:asciiTheme="minorBidi" w:hAnsiTheme="minorBidi" w:cstheme="minorBidi"/>
          <w:b w:val="0"/>
          <w:bCs w:val="0"/>
          <w:sz w:val="24"/>
          <w:szCs w:val="24"/>
          <w:rtl/>
        </w:rPr>
        <w:t>–</w:t>
      </w:r>
      <w:r w:rsidRPr="009855FB">
        <w:rPr>
          <w:rFonts w:asciiTheme="minorBidi" w:hAnsiTheme="minorBidi" w:cstheme="minorBidi" w:hint="cs"/>
          <w:b w:val="0"/>
          <w:bCs w:val="0"/>
          <w:sz w:val="24"/>
          <w:szCs w:val="24"/>
          <w:rtl/>
        </w:rPr>
        <w:t xml:space="preserve"> המעורבות של המדינה בענייני דת</w:t>
      </w:r>
    </w:p>
    <w:p w:rsidR="007F00AF" w:rsidRPr="00A773F9" w:rsidRDefault="007F00AF" w:rsidP="009855FB">
      <w:pPr>
        <w:bidi/>
        <w:rPr>
          <w:rtl/>
        </w:rPr>
      </w:pPr>
    </w:p>
    <w:p w:rsidR="007F00AF" w:rsidRPr="005A2D73" w:rsidRDefault="007F00AF" w:rsidP="007F00AF">
      <w:r w:rsidRPr="005A2D73">
        <w:rPr>
          <w:rtl/>
        </w:rPr>
        <w:br w:type="page"/>
      </w:r>
    </w:p>
    <w:p w:rsidR="007F00AF" w:rsidRPr="00B424A7" w:rsidRDefault="007F00AF" w:rsidP="00D151D5">
      <w:pPr>
        <w:bidi/>
        <w:jc w:val="center"/>
        <w:rPr>
          <w:b/>
          <w:bCs/>
        </w:rPr>
      </w:pPr>
      <w:r w:rsidRPr="00B424A7">
        <w:rPr>
          <w:b/>
          <w:bCs/>
          <w:sz w:val="28"/>
          <w:szCs w:val="28"/>
          <w:u w:val="single"/>
          <w:rtl/>
        </w:rPr>
        <w:lastRenderedPageBreak/>
        <w:t xml:space="preserve">שיעור </w:t>
      </w:r>
      <w:r w:rsidRPr="00B424A7">
        <w:rPr>
          <w:rFonts w:hint="cs"/>
          <w:b/>
          <w:bCs/>
          <w:sz w:val="28"/>
          <w:szCs w:val="28"/>
          <w:u w:val="single"/>
          <w:rtl/>
        </w:rPr>
        <w:t>1</w:t>
      </w:r>
      <w:r w:rsidRPr="00B424A7">
        <w:rPr>
          <w:b/>
          <w:bCs/>
          <w:sz w:val="28"/>
          <w:szCs w:val="28"/>
          <w:u w:val="single"/>
          <w:rtl/>
        </w:rPr>
        <w:t xml:space="preserve"> </w:t>
      </w:r>
      <w:r w:rsidRPr="00FA6179">
        <w:rPr>
          <w:b/>
          <w:bCs/>
          <w:sz w:val="28"/>
          <w:szCs w:val="28"/>
          <w:u w:val="single"/>
          <w:rtl/>
        </w:rPr>
        <w:t xml:space="preserve">– </w:t>
      </w:r>
      <w:r w:rsidRPr="00FA6179">
        <w:rPr>
          <w:rFonts w:hint="cs"/>
          <w:b/>
          <w:bCs/>
          <w:sz w:val="28"/>
          <w:szCs w:val="28"/>
          <w:u w:val="single"/>
          <w:rtl/>
        </w:rPr>
        <w:t>חיים יהודיים או חיים של יהודים</w:t>
      </w:r>
    </w:p>
    <w:p w:rsidR="007F00AF" w:rsidRPr="005A2D73" w:rsidRDefault="007F00AF" w:rsidP="007F00AF">
      <w:pPr>
        <w:bidi/>
        <w:rPr>
          <w:rtl/>
        </w:rPr>
      </w:pPr>
      <w:r w:rsidRPr="008B1F70">
        <w:rPr>
          <w:u w:val="single"/>
          <w:rtl/>
        </w:rPr>
        <w:t>רציונל</w:t>
      </w:r>
      <w:r w:rsidRPr="005A2D73">
        <w:rPr>
          <w:rtl/>
        </w:rPr>
        <w:t>:</w:t>
      </w:r>
    </w:p>
    <w:p w:rsidR="007F00AF" w:rsidRPr="005A2D73" w:rsidRDefault="00D151D5" w:rsidP="007F00AF">
      <w:pPr>
        <w:bidi/>
        <w:rPr>
          <w:rtl/>
        </w:rPr>
      </w:pPr>
      <w:r>
        <w:rPr>
          <w:rFonts w:hint="cs"/>
          <w:rtl/>
        </w:rPr>
        <w:t xml:space="preserve">בשיעור ננסה להבין את הביטוי אורח חיים יהודי דרך שאלות על מרכיביו הקריטיים, הראשוניים של אורח חיים זה, שאי אפשר בלעדיהם. נשאל האם ישנם מאפיינים חיוניים שאם הם אינם מתקיימים </w:t>
      </w:r>
      <w:r>
        <w:rPr>
          <w:rtl/>
        </w:rPr>
        <w:t>–</w:t>
      </w:r>
      <w:r>
        <w:rPr>
          <w:rFonts w:hint="cs"/>
          <w:rtl/>
        </w:rPr>
        <w:t xml:space="preserve"> אדם אינו חי חיים יהודיים ולכן לא רשאי להיקרא יהודי.</w:t>
      </w:r>
    </w:p>
    <w:p w:rsidR="007F00AF" w:rsidRPr="005A2D73" w:rsidRDefault="007F00AF" w:rsidP="007F00AF">
      <w:pPr>
        <w:bidi/>
        <w:rPr>
          <w:rtl/>
        </w:rPr>
      </w:pPr>
      <w:r w:rsidRPr="008B1F70">
        <w:rPr>
          <w:u w:val="single"/>
          <w:rtl/>
        </w:rPr>
        <w:t>מטרה</w:t>
      </w:r>
      <w:r w:rsidRPr="005A2D73">
        <w:rPr>
          <w:rtl/>
        </w:rPr>
        <w:t>:</w:t>
      </w:r>
    </w:p>
    <w:p w:rsidR="007F00AF" w:rsidRPr="005A2D73" w:rsidRDefault="00D151D5" w:rsidP="007F00AF">
      <w:pPr>
        <w:numPr>
          <w:ilvl w:val="0"/>
          <w:numId w:val="4"/>
        </w:numPr>
        <w:bidi/>
        <w:rPr>
          <w:rtl/>
        </w:rPr>
      </w:pPr>
      <w:r>
        <w:rPr>
          <w:rFonts w:hint="cs"/>
          <w:rtl/>
        </w:rPr>
        <w:t xml:space="preserve">היכרות עם מרכיבים חיוניים יותר ופחות של אורח חיים יהודי ודרך זה </w:t>
      </w:r>
      <w:r>
        <w:rPr>
          <w:rtl/>
        </w:rPr>
        <w:t>–</w:t>
      </w:r>
      <w:r>
        <w:rPr>
          <w:rFonts w:hint="cs"/>
          <w:rtl/>
        </w:rPr>
        <w:t xml:space="preserve"> הבנה מעמיקה של המושג.</w:t>
      </w:r>
    </w:p>
    <w:p w:rsidR="007F00AF" w:rsidRPr="005A2D73" w:rsidRDefault="007F00AF" w:rsidP="007F00AF">
      <w:pPr>
        <w:bidi/>
        <w:rPr>
          <w:rtl/>
        </w:rPr>
      </w:pPr>
      <w:r w:rsidRPr="008B1F70">
        <w:rPr>
          <w:u w:val="single"/>
          <w:rtl/>
        </w:rPr>
        <w:t>עזרים</w:t>
      </w:r>
      <w:r w:rsidRPr="005A2D73">
        <w:rPr>
          <w:rtl/>
        </w:rPr>
        <w:t>:</w:t>
      </w:r>
    </w:p>
    <w:p w:rsidR="007F00AF" w:rsidRDefault="00E331D4" w:rsidP="007F00AF">
      <w:pPr>
        <w:numPr>
          <w:ilvl w:val="0"/>
          <w:numId w:val="4"/>
        </w:numPr>
        <w:bidi/>
      </w:pPr>
      <w:r>
        <w:rPr>
          <w:rFonts w:hint="cs"/>
          <w:rtl/>
        </w:rPr>
        <w:t xml:space="preserve">דיאגרמות של יחסים בין חיים יהודיים לאורח חיים יהודי </w:t>
      </w:r>
      <w:r w:rsidR="007F00AF" w:rsidRPr="005A2D73">
        <w:rPr>
          <w:rtl/>
        </w:rPr>
        <w:t>(נספח א')</w:t>
      </w:r>
    </w:p>
    <w:p w:rsidR="008819B4" w:rsidRDefault="008819B4" w:rsidP="00E331D4">
      <w:pPr>
        <w:numPr>
          <w:ilvl w:val="0"/>
          <w:numId w:val="4"/>
        </w:numPr>
        <w:bidi/>
      </w:pPr>
      <w:r>
        <w:rPr>
          <w:rFonts w:hint="cs"/>
          <w:rtl/>
        </w:rPr>
        <w:t>הסבר על הדיאגרמות (נספח ב')</w:t>
      </w:r>
    </w:p>
    <w:p w:rsidR="00E331D4" w:rsidRDefault="008819B4" w:rsidP="008819B4">
      <w:pPr>
        <w:numPr>
          <w:ilvl w:val="0"/>
          <w:numId w:val="4"/>
        </w:numPr>
        <w:bidi/>
      </w:pPr>
      <w:r>
        <w:rPr>
          <w:rFonts w:hint="cs"/>
          <w:rtl/>
        </w:rPr>
        <w:t>תמונות: מרכיבים שונים של אורח חיים יהודי (נספח ג')</w:t>
      </w:r>
    </w:p>
    <w:p w:rsidR="008819B4" w:rsidRPr="005A2D73" w:rsidRDefault="008819B4" w:rsidP="008819B4">
      <w:pPr>
        <w:numPr>
          <w:ilvl w:val="0"/>
          <w:numId w:val="4"/>
        </w:numPr>
        <w:bidi/>
      </w:pPr>
      <w:r>
        <w:rPr>
          <w:rFonts w:hint="cs"/>
          <w:rtl/>
        </w:rPr>
        <w:t>קטיגוריות שונות לאורח חיים יהודי (נספח ד')</w:t>
      </w:r>
    </w:p>
    <w:p w:rsidR="007F00AF" w:rsidRPr="00E331D4" w:rsidRDefault="007F00AF" w:rsidP="007F00AF">
      <w:pPr>
        <w:bidi/>
        <w:rPr>
          <w:rtl/>
        </w:rPr>
      </w:pPr>
    </w:p>
    <w:p w:rsidR="007F00AF" w:rsidRPr="002F1EA3" w:rsidRDefault="007F00AF" w:rsidP="002F1EA3">
      <w:pPr>
        <w:bidi/>
        <w:rPr>
          <w:rtl/>
        </w:rPr>
      </w:pPr>
      <w:r w:rsidRPr="008B1F70">
        <w:rPr>
          <w:u w:val="single"/>
          <w:rtl/>
        </w:rPr>
        <w:t>מהלך השיעור</w:t>
      </w:r>
      <w:r w:rsidRPr="005A2D73">
        <w:rPr>
          <w:rtl/>
        </w:rPr>
        <w:t>:</w:t>
      </w:r>
    </w:p>
    <w:p w:rsidR="007F00AF" w:rsidRPr="002F1EA3" w:rsidRDefault="007F00AF" w:rsidP="002F1EA3">
      <w:pPr>
        <w:numPr>
          <w:ilvl w:val="0"/>
          <w:numId w:val="1"/>
        </w:numPr>
        <w:bidi/>
        <w:ind w:left="714" w:hanging="357"/>
        <w:rPr>
          <w:rFonts w:asciiTheme="minorBidi" w:hAnsiTheme="minorBidi" w:cstheme="minorBidi"/>
          <w:rtl/>
        </w:rPr>
      </w:pPr>
      <w:r w:rsidRPr="002F1EA3">
        <w:rPr>
          <w:rFonts w:asciiTheme="minorBidi" w:hAnsiTheme="minorBidi" w:cstheme="minorBidi"/>
          <w:rtl/>
        </w:rPr>
        <w:t xml:space="preserve">חלק א': </w:t>
      </w:r>
      <w:r w:rsidR="002F1EA3" w:rsidRPr="002F1EA3">
        <w:rPr>
          <w:rFonts w:asciiTheme="minorBidi" w:hAnsiTheme="minorBidi" w:cstheme="minorBidi"/>
          <w:rtl/>
        </w:rPr>
        <w:t>חיים יהודיים או חיים של יהודים - דיאגרמות</w:t>
      </w:r>
    </w:p>
    <w:p w:rsidR="007F00AF" w:rsidRPr="002F1EA3" w:rsidRDefault="007F00AF" w:rsidP="002F1EA3">
      <w:pPr>
        <w:numPr>
          <w:ilvl w:val="0"/>
          <w:numId w:val="1"/>
        </w:numPr>
        <w:bidi/>
        <w:ind w:left="714" w:hanging="357"/>
        <w:rPr>
          <w:rFonts w:asciiTheme="minorBidi" w:hAnsiTheme="minorBidi" w:cstheme="minorBidi"/>
        </w:rPr>
      </w:pPr>
      <w:r w:rsidRPr="002F1EA3">
        <w:rPr>
          <w:rFonts w:asciiTheme="minorBidi" w:hAnsiTheme="minorBidi" w:cstheme="minorBidi"/>
          <w:rtl/>
        </w:rPr>
        <w:t xml:space="preserve">חלק ב': </w:t>
      </w:r>
      <w:r w:rsidR="002F1EA3" w:rsidRPr="002F1EA3">
        <w:rPr>
          <w:rFonts w:asciiTheme="minorBidi" w:hAnsiTheme="minorBidi" w:cstheme="minorBidi"/>
          <w:rtl/>
        </w:rPr>
        <w:t>אורח חיים יהודי – מרכיבים משמעותיים</w:t>
      </w:r>
    </w:p>
    <w:p w:rsidR="007F00AF" w:rsidRPr="002F1EA3" w:rsidRDefault="007F00AF" w:rsidP="002F1EA3">
      <w:pPr>
        <w:numPr>
          <w:ilvl w:val="0"/>
          <w:numId w:val="1"/>
        </w:numPr>
        <w:bidi/>
        <w:ind w:left="714" w:hanging="357"/>
        <w:rPr>
          <w:rFonts w:asciiTheme="minorBidi" w:hAnsiTheme="minorBidi" w:cstheme="minorBidi"/>
        </w:rPr>
      </w:pPr>
      <w:r w:rsidRPr="002F1EA3">
        <w:rPr>
          <w:rFonts w:asciiTheme="minorBidi" w:hAnsiTheme="minorBidi" w:cstheme="minorBidi"/>
          <w:rtl/>
        </w:rPr>
        <w:t xml:space="preserve">חלק ג': </w:t>
      </w:r>
      <w:r w:rsidR="002F1EA3" w:rsidRPr="002F1EA3">
        <w:rPr>
          <w:rFonts w:asciiTheme="minorBidi" w:hAnsiTheme="minorBidi" w:cstheme="minorBidi"/>
          <w:rtl/>
        </w:rPr>
        <w:t>החיים היהודיים שלי</w:t>
      </w:r>
    </w:p>
    <w:p w:rsidR="002F1EA3" w:rsidRPr="002F1EA3" w:rsidRDefault="002F1EA3" w:rsidP="002F1EA3">
      <w:pPr>
        <w:pStyle w:val="a3"/>
        <w:numPr>
          <w:ilvl w:val="0"/>
          <w:numId w:val="1"/>
        </w:numPr>
        <w:spacing w:line="360" w:lineRule="auto"/>
        <w:ind w:left="714" w:hanging="357"/>
        <w:jc w:val="both"/>
        <w:rPr>
          <w:rFonts w:asciiTheme="minorBidi" w:hAnsiTheme="minorBidi" w:cstheme="minorBidi"/>
          <w:b w:val="0"/>
          <w:bCs w:val="0"/>
          <w:sz w:val="24"/>
          <w:szCs w:val="24"/>
          <w:rtl/>
        </w:rPr>
      </w:pPr>
      <w:r w:rsidRPr="002F1EA3">
        <w:rPr>
          <w:rFonts w:asciiTheme="minorBidi" w:hAnsiTheme="minorBidi" w:cstheme="minorBidi"/>
          <w:b w:val="0"/>
          <w:bCs w:val="0"/>
          <w:sz w:val="24"/>
          <w:szCs w:val="24"/>
          <w:rtl/>
        </w:rPr>
        <w:t>חלק ד: הבית היהודי שלי</w:t>
      </w:r>
    </w:p>
    <w:p w:rsidR="002F1EA3" w:rsidRPr="002F1EA3" w:rsidRDefault="002F1EA3" w:rsidP="002F1EA3">
      <w:pPr>
        <w:numPr>
          <w:ilvl w:val="0"/>
          <w:numId w:val="1"/>
        </w:numPr>
        <w:bidi/>
        <w:ind w:left="714" w:hanging="357"/>
        <w:rPr>
          <w:rFonts w:asciiTheme="minorBidi" w:hAnsiTheme="minorBidi" w:cstheme="minorBidi"/>
        </w:rPr>
      </w:pPr>
      <w:r w:rsidRPr="002F1EA3">
        <w:rPr>
          <w:rFonts w:asciiTheme="minorBidi" w:hAnsiTheme="minorBidi" w:cstheme="minorBidi"/>
          <w:rtl/>
        </w:rPr>
        <w:t>חלק ה': אף על פי שחטא - ישראל הוא?!</w:t>
      </w:r>
    </w:p>
    <w:p w:rsidR="007F00AF" w:rsidRPr="002F1EA3" w:rsidRDefault="007F00AF" w:rsidP="007F00AF">
      <w:pPr>
        <w:bidi/>
        <w:jc w:val="center"/>
        <w:rPr>
          <w:rtl/>
        </w:rPr>
      </w:pPr>
    </w:p>
    <w:p w:rsidR="007F00AF" w:rsidRPr="00B424A7" w:rsidRDefault="007F00AF" w:rsidP="007F00AF">
      <w:pPr>
        <w:bidi/>
        <w:jc w:val="center"/>
        <w:rPr>
          <w:b/>
          <w:bCs/>
          <w:sz w:val="28"/>
          <w:szCs w:val="28"/>
          <w:rtl/>
        </w:rPr>
      </w:pPr>
      <w:r w:rsidRPr="00B424A7">
        <w:rPr>
          <w:b/>
          <w:bCs/>
          <w:sz w:val="28"/>
          <w:szCs w:val="28"/>
          <w:u w:val="single"/>
          <w:rtl/>
        </w:rPr>
        <w:t>השיעור</w:t>
      </w:r>
    </w:p>
    <w:p w:rsidR="007F00AF" w:rsidRPr="00E331D4" w:rsidRDefault="007F00AF" w:rsidP="007F00AF">
      <w:pPr>
        <w:bidi/>
        <w:rPr>
          <w:b/>
          <w:bCs/>
          <w:sz w:val="28"/>
          <w:szCs w:val="28"/>
          <w:u w:val="single"/>
          <w:rtl/>
        </w:rPr>
      </w:pPr>
      <w:r w:rsidRPr="00E331D4">
        <w:rPr>
          <w:b/>
          <w:bCs/>
          <w:sz w:val="28"/>
          <w:szCs w:val="28"/>
          <w:u w:val="single"/>
          <w:rtl/>
        </w:rPr>
        <w:t xml:space="preserve">חלק א: </w:t>
      </w:r>
      <w:r w:rsidR="00765C5C" w:rsidRPr="00E331D4">
        <w:rPr>
          <w:rFonts w:hint="cs"/>
          <w:b/>
          <w:bCs/>
          <w:sz w:val="28"/>
          <w:szCs w:val="28"/>
          <w:u w:val="single"/>
          <w:rtl/>
        </w:rPr>
        <w:t>חיים יהודיים או חיים של יהודים</w:t>
      </w:r>
      <w:r w:rsidR="00E331D4" w:rsidRPr="00E331D4">
        <w:rPr>
          <w:rFonts w:hint="cs"/>
          <w:b/>
          <w:bCs/>
          <w:sz w:val="28"/>
          <w:szCs w:val="28"/>
          <w:u w:val="single"/>
          <w:rtl/>
        </w:rPr>
        <w:t xml:space="preserve"> - דיאגרמות</w:t>
      </w:r>
    </w:p>
    <w:p w:rsidR="00E331D4" w:rsidRDefault="00765C5C" w:rsidP="00765C5C">
      <w:pPr>
        <w:bidi/>
        <w:rPr>
          <w:rtl/>
        </w:rPr>
      </w:pPr>
      <w:r>
        <w:rPr>
          <w:rFonts w:hint="cs"/>
          <w:rtl/>
        </w:rPr>
        <w:t>שאלת המפתח של המערך היא</w:t>
      </w:r>
      <w:r w:rsidR="00E331D4">
        <w:rPr>
          <w:rFonts w:hint="cs"/>
          <w:rtl/>
        </w:rPr>
        <w:t>:</w:t>
      </w:r>
      <w:r>
        <w:rPr>
          <w:rFonts w:hint="cs"/>
          <w:rtl/>
        </w:rPr>
        <w:t xml:space="preserve"> </w:t>
      </w:r>
    </w:p>
    <w:p w:rsidR="00E331D4" w:rsidRPr="00E331D4" w:rsidRDefault="00765C5C" w:rsidP="00E331D4">
      <w:pPr>
        <w:pStyle w:val="a3"/>
        <w:numPr>
          <w:ilvl w:val="0"/>
          <w:numId w:val="5"/>
        </w:numPr>
        <w:spacing w:line="360" w:lineRule="auto"/>
        <w:ind w:left="714" w:hanging="357"/>
        <w:jc w:val="both"/>
        <w:rPr>
          <w:rFonts w:asciiTheme="minorBidi" w:hAnsiTheme="minorBidi" w:cstheme="minorBidi"/>
          <w:b w:val="0"/>
          <w:bCs w:val="0"/>
          <w:sz w:val="24"/>
          <w:szCs w:val="24"/>
          <w:rtl/>
        </w:rPr>
      </w:pPr>
      <w:r w:rsidRPr="00E331D4">
        <w:rPr>
          <w:rFonts w:asciiTheme="minorBidi" w:hAnsiTheme="minorBidi" w:cstheme="minorBidi"/>
          <w:b w:val="0"/>
          <w:bCs w:val="0"/>
          <w:sz w:val="24"/>
          <w:szCs w:val="24"/>
          <w:rtl/>
        </w:rPr>
        <w:t xml:space="preserve">מה זה אומר בכלל להיות יהודי? </w:t>
      </w:r>
    </w:p>
    <w:p w:rsidR="00E331D4" w:rsidRPr="00E331D4" w:rsidRDefault="00765C5C" w:rsidP="00E331D4">
      <w:pPr>
        <w:pStyle w:val="a3"/>
        <w:numPr>
          <w:ilvl w:val="0"/>
          <w:numId w:val="5"/>
        </w:numPr>
        <w:spacing w:line="360" w:lineRule="auto"/>
        <w:ind w:left="714" w:hanging="357"/>
        <w:jc w:val="both"/>
        <w:rPr>
          <w:rFonts w:asciiTheme="minorBidi" w:hAnsiTheme="minorBidi" w:cstheme="minorBidi"/>
          <w:b w:val="0"/>
          <w:bCs w:val="0"/>
          <w:sz w:val="24"/>
          <w:szCs w:val="24"/>
          <w:rtl/>
        </w:rPr>
      </w:pPr>
      <w:r w:rsidRPr="00E331D4">
        <w:rPr>
          <w:rFonts w:asciiTheme="minorBidi" w:hAnsiTheme="minorBidi" w:cstheme="minorBidi"/>
          <w:b w:val="0"/>
          <w:bCs w:val="0"/>
          <w:sz w:val="24"/>
          <w:szCs w:val="24"/>
          <w:rtl/>
        </w:rPr>
        <w:t xml:space="preserve">האם נדרשת התנהלות חיים מסוימת/חיים יהודיים/אורח חיים יהודי מסוים? </w:t>
      </w:r>
    </w:p>
    <w:p w:rsidR="00765C5C" w:rsidRPr="00E331D4" w:rsidRDefault="00765C5C" w:rsidP="00E331D4">
      <w:pPr>
        <w:pStyle w:val="a3"/>
        <w:numPr>
          <w:ilvl w:val="0"/>
          <w:numId w:val="5"/>
        </w:numPr>
        <w:spacing w:line="360" w:lineRule="auto"/>
        <w:ind w:left="714" w:hanging="357"/>
        <w:jc w:val="both"/>
        <w:rPr>
          <w:rFonts w:asciiTheme="minorBidi" w:hAnsiTheme="minorBidi" w:cstheme="minorBidi"/>
          <w:b w:val="0"/>
          <w:bCs w:val="0"/>
          <w:sz w:val="24"/>
          <w:szCs w:val="24"/>
          <w:rtl/>
        </w:rPr>
      </w:pPr>
      <w:r w:rsidRPr="00E331D4">
        <w:rPr>
          <w:rFonts w:asciiTheme="minorBidi" w:hAnsiTheme="minorBidi" w:cstheme="minorBidi"/>
          <w:b w:val="0"/>
          <w:bCs w:val="0"/>
          <w:sz w:val="24"/>
          <w:szCs w:val="24"/>
          <w:rtl/>
        </w:rPr>
        <w:t>או שלהיות יהודי זה מושג פתוח לגמרי?</w:t>
      </w:r>
    </w:p>
    <w:p w:rsidR="00765C5C" w:rsidRDefault="005011C4" w:rsidP="005011C4">
      <w:pPr>
        <w:bidi/>
        <w:rPr>
          <w:rtl/>
        </w:rPr>
      </w:pPr>
      <w:r>
        <w:rPr>
          <w:rFonts w:hint="cs"/>
          <w:rtl/>
        </w:rPr>
        <w:t>לצורך כך נקביל תחילה</w:t>
      </w:r>
      <w:r w:rsidR="00765C5C">
        <w:rPr>
          <w:rFonts w:hint="cs"/>
          <w:rtl/>
        </w:rPr>
        <w:t xml:space="preserve"> בין שני מושגים: חיים יהודיים (שזה מושג מקביל לאורח חיים יהודי) וחיים של יהודים. </w:t>
      </w:r>
    </w:p>
    <w:p w:rsidR="00765C5C" w:rsidRDefault="00E331D4" w:rsidP="006B6993">
      <w:pPr>
        <w:bidi/>
        <w:rPr>
          <w:rtl/>
        </w:rPr>
      </w:pPr>
      <w:r w:rsidRPr="00514B0F">
        <w:rPr>
          <w:rFonts w:hint="cs"/>
          <w:b/>
          <w:bCs/>
          <w:rtl/>
        </w:rPr>
        <w:t>תרגיל:</w:t>
      </w:r>
      <w:r>
        <w:rPr>
          <w:rFonts w:hint="cs"/>
          <w:rtl/>
        </w:rPr>
        <w:t xml:space="preserve"> לפניכם שורה של דיאגרמות (נספח א') שעוזרות לנו להבין את היחסים בין חיים יהודיים לחיים של יהודים. בחרו את הדיאגרמה שאתם הכי מסכימים איתה או לחילופין </w:t>
      </w:r>
      <w:r>
        <w:rPr>
          <w:rtl/>
        </w:rPr>
        <w:t>–</w:t>
      </w:r>
      <w:r>
        <w:rPr>
          <w:rFonts w:hint="cs"/>
          <w:rtl/>
        </w:rPr>
        <w:t xml:space="preserve"> זו שאתם הכי לא מסכימים איתה ונמקו את הבחירה שלכם.</w:t>
      </w:r>
    </w:p>
    <w:p w:rsidR="00606CBD" w:rsidRPr="00381A86" w:rsidRDefault="00381A86" w:rsidP="00381A86">
      <w:pPr>
        <w:bidi/>
        <w:rPr>
          <w:b/>
          <w:bCs/>
          <w:rtl/>
        </w:rPr>
      </w:pPr>
      <w:r w:rsidRPr="00381A86">
        <w:rPr>
          <w:rFonts w:hint="cs"/>
          <w:b/>
          <w:bCs/>
          <w:rtl/>
        </w:rPr>
        <w:t>הסבר על הדיאגרמות ניתן למצוא בנספח ב'.</w:t>
      </w:r>
    </w:p>
    <w:p w:rsidR="00514B0F" w:rsidRDefault="00514B0F" w:rsidP="006B6993">
      <w:pPr>
        <w:bidi/>
        <w:rPr>
          <w:b/>
          <w:bCs/>
          <w:rtl/>
        </w:rPr>
      </w:pPr>
    </w:p>
    <w:p w:rsidR="006B6993" w:rsidRPr="00381A86" w:rsidRDefault="006B6993" w:rsidP="00514B0F">
      <w:pPr>
        <w:bidi/>
        <w:rPr>
          <w:b/>
          <w:bCs/>
          <w:rtl/>
        </w:rPr>
      </w:pPr>
      <w:r w:rsidRPr="00514B0F">
        <w:rPr>
          <w:rFonts w:hint="cs"/>
          <w:b/>
          <w:bCs/>
          <w:u w:val="single"/>
          <w:rtl/>
        </w:rPr>
        <w:t>נהלו דיון</w:t>
      </w:r>
      <w:r w:rsidRPr="00381A86">
        <w:rPr>
          <w:rFonts w:hint="cs"/>
          <w:b/>
          <w:bCs/>
          <w:rtl/>
        </w:rPr>
        <w:t xml:space="preserve"> סביב השאלות הבאות:</w:t>
      </w:r>
    </w:p>
    <w:p w:rsidR="006B6993" w:rsidRDefault="00514B0F" w:rsidP="00514B0F">
      <w:pPr>
        <w:pStyle w:val="a3"/>
        <w:numPr>
          <w:ilvl w:val="0"/>
          <w:numId w:val="5"/>
        </w:numPr>
        <w:spacing w:line="360" w:lineRule="auto"/>
        <w:ind w:left="714" w:hanging="357"/>
        <w:jc w:val="both"/>
        <w:rPr>
          <w:rFonts w:asciiTheme="minorBidi" w:hAnsiTheme="minorBidi" w:cstheme="minorBidi"/>
          <w:b w:val="0"/>
          <w:bCs w:val="0"/>
          <w:sz w:val="24"/>
          <w:szCs w:val="24"/>
        </w:rPr>
      </w:pPr>
      <w:r w:rsidRPr="00514B0F">
        <w:rPr>
          <w:rFonts w:asciiTheme="minorBidi" w:hAnsiTheme="minorBidi" w:cstheme="minorBidi" w:hint="cs"/>
          <w:b w:val="0"/>
          <w:bCs w:val="0"/>
          <w:sz w:val="24"/>
          <w:szCs w:val="24"/>
          <w:rtl/>
        </w:rPr>
        <w:t>למה בחרתם דווקא את הדיאגרמה שבחרתם?</w:t>
      </w:r>
    </w:p>
    <w:p w:rsidR="00514B0F" w:rsidRDefault="00514B0F" w:rsidP="00514B0F">
      <w:pPr>
        <w:pStyle w:val="a3"/>
        <w:numPr>
          <w:ilvl w:val="0"/>
          <w:numId w:val="5"/>
        </w:numPr>
        <w:spacing w:line="360" w:lineRule="auto"/>
        <w:ind w:left="714" w:hanging="357"/>
        <w:jc w:val="both"/>
        <w:rPr>
          <w:rFonts w:asciiTheme="minorBidi" w:hAnsiTheme="minorBidi" w:cstheme="minorBidi"/>
          <w:b w:val="0"/>
          <w:bCs w:val="0"/>
          <w:sz w:val="24"/>
          <w:szCs w:val="24"/>
        </w:rPr>
      </w:pPr>
      <w:r>
        <w:rPr>
          <w:rFonts w:asciiTheme="minorBidi" w:hAnsiTheme="minorBidi" w:cstheme="minorBidi" w:hint="cs"/>
          <w:b w:val="0"/>
          <w:bCs w:val="0"/>
          <w:sz w:val="24"/>
          <w:szCs w:val="24"/>
          <w:rtl/>
        </w:rPr>
        <w:t>האם החיים שלכם מתנהלים באופן דומה לחיים שמתוארים בדיאגרמה שבחרתם?</w:t>
      </w:r>
    </w:p>
    <w:p w:rsidR="00514B0F" w:rsidRDefault="00514B0F" w:rsidP="00514B0F">
      <w:pPr>
        <w:pStyle w:val="a3"/>
        <w:numPr>
          <w:ilvl w:val="0"/>
          <w:numId w:val="5"/>
        </w:numPr>
        <w:spacing w:line="360" w:lineRule="auto"/>
        <w:ind w:left="714" w:hanging="357"/>
        <w:jc w:val="both"/>
        <w:rPr>
          <w:rFonts w:asciiTheme="minorBidi" w:hAnsiTheme="minorBidi" w:cstheme="minorBidi"/>
          <w:b w:val="0"/>
          <w:bCs w:val="0"/>
          <w:sz w:val="24"/>
          <w:szCs w:val="24"/>
        </w:rPr>
      </w:pPr>
      <w:r>
        <w:rPr>
          <w:rFonts w:asciiTheme="minorBidi" w:hAnsiTheme="minorBidi" w:cstheme="minorBidi" w:hint="cs"/>
          <w:b w:val="0"/>
          <w:bCs w:val="0"/>
          <w:sz w:val="24"/>
          <w:szCs w:val="24"/>
          <w:rtl/>
        </w:rPr>
        <w:t>האם בסופו של דבר ניתן להיות יהודי ללא אורח חיים יהודי?</w:t>
      </w:r>
    </w:p>
    <w:p w:rsidR="006B6993" w:rsidRDefault="006B6993" w:rsidP="006B6993">
      <w:pPr>
        <w:bidi/>
        <w:rPr>
          <w:rtl/>
        </w:rPr>
      </w:pPr>
    </w:p>
    <w:p w:rsidR="006B6993" w:rsidRPr="006B6993" w:rsidRDefault="006B6993" w:rsidP="006B6993">
      <w:pPr>
        <w:bidi/>
        <w:rPr>
          <w:b/>
          <w:bCs/>
          <w:rtl/>
        </w:rPr>
      </w:pPr>
      <w:r w:rsidRPr="006B6993">
        <w:rPr>
          <w:rFonts w:hint="cs"/>
          <w:b/>
          <w:bCs/>
          <w:rtl/>
        </w:rPr>
        <w:t>מסקנות אפשריות:</w:t>
      </w:r>
    </w:p>
    <w:p w:rsidR="006B6993" w:rsidRDefault="00381A86" w:rsidP="00381A86">
      <w:pPr>
        <w:bidi/>
        <w:rPr>
          <w:rtl/>
        </w:rPr>
      </w:pPr>
      <w:r>
        <w:rPr>
          <w:rFonts w:hint="cs"/>
          <w:rtl/>
        </w:rPr>
        <w:t xml:space="preserve">- </w:t>
      </w:r>
      <w:r w:rsidR="006B6993">
        <w:rPr>
          <w:rFonts w:hint="cs"/>
          <w:rtl/>
        </w:rPr>
        <w:t>אורח חיים יהודי (חיים יהודיים) הוא דבק שמחבר בין יהודים בקהילות שונות וברחבי העולם.</w:t>
      </w:r>
    </w:p>
    <w:p w:rsidR="006B6993" w:rsidRDefault="00381A86" w:rsidP="006B6993">
      <w:pPr>
        <w:bidi/>
        <w:rPr>
          <w:rtl/>
        </w:rPr>
      </w:pPr>
      <w:r>
        <w:rPr>
          <w:rFonts w:hint="cs"/>
          <w:rtl/>
        </w:rPr>
        <w:t xml:space="preserve"> - </w:t>
      </w:r>
      <w:r w:rsidR="006B6993">
        <w:rPr>
          <w:rFonts w:hint="cs"/>
          <w:rtl/>
        </w:rPr>
        <w:t>אורח חיים יהודי הוא אחד האמצעים המשמעותיים ביותר ליהודים להישאר יהודים ולא להתבולל אפילו אם אינם דתיים.</w:t>
      </w:r>
    </w:p>
    <w:p w:rsidR="006B6993" w:rsidRDefault="00381A86" w:rsidP="006B6993">
      <w:pPr>
        <w:bidi/>
        <w:rPr>
          <w:rtl/>
        </w:rPr>
      </w:pPr>
      <w:r>
        <w:rPr>
          <w:rFonts w:hint="cs"/>
          <w:rtl/>
        </w:rPr>
        <w:t xml:space="preserve">- </w:t>
      </w:r>
      <w:r w:rsidR="006B6993">
        <w:rPr>
          <w:rFonts w:hint="cs"/>
          <w:rtl/>
        </w:rPr>
        <w:t xml:space="preserve">להיות יהודי </w:t>
      </w:r>
      <w:r w:rsidR="006B6993">
        <w:rPr>
          <w:rtl/>
        </w:rPr>
        <w:t>–</w:t>
      </w:r>
      <w:r w:rsidR="006B6993">
        <w:rPr>
          <w:rFonts w:hint="cs"/>
          <w:rtl/>
        </w:rPr>
        <w:t xml:space="preserve"> אינו אומר משהו ספציפי מאוד עליך </w:t>
      </w:r>
      <w:r w:rsidR="006B6993">
        <w:rPr>
          <w:rtl/>
        </w:rPr>
        <w:t>–</w:t>
      </w:r>
      <w:r w:rsidR="006B6993">
        <w:rPr>
          <w:rFonts w:hint="cs"/>
          <w:rtl/>
        </w:rPr>
        <w:t xml:space="preserve"> אפשר להיות יהודי מבלי לחיות אורח חיים יהודי. אבל </w:t>
      </w:r>
      <w:r w:rsidR="006B6993">
        <w:rPr>
          <w:rtl/>
        </w:rPr>
        <w:t>–</w:t>
      </w:r>
      <w:r w:rsidR="006B6993">
        <w:rPr>
          <w:rFonts w:hint="cs"/>
          <w:rtl/>
        </w:rPr>
        <w:t xml:space="preserve"> אורח חיים יהודי הוא אתגר לכל יהודי. ברגע שהוא מפסיק להיות אתגר </w:t>
      </w:r>
      <w:r w:rsidR="006B6993">
        <w:rPr>
          <w:rtl/>
        </w:rPr>
        <w:t>–</w:t>
      </w:r>
      <w:r w:rsidR="006B6993">
        <w:rPr>
          <w:rFonts w:hint="cs"/>
          <w:rtl/>
        </w:rPr>
        <w:t xml:space="preserve"> זה אומר דרשני.</w:t>
      </w:r>
    </w:p>
    <w:p w:rsidR="006B6993" w:rsidRDefault="006B6993" w:rsidP="006B6993">
      <w:pPr>
        <w:bidi/>
      </w:pPr>
    </w:p>
    <w:p w:rsidR="006B6993" w:rsidRPr="006B6993" w:rsidRDefault="00514B0F" w:rsidP="00366BC4">
      <w:pPr>
        <w:bidi/>
        <w:rPr>
          <w:b/>
          <w:bCs/>
          <w:rtl/>
        </w:rPr>
      </w:pPr>
      <w:r w:rsidRPr="00E331D4">
        <w:rPr>
          <w:b/>
          <w:bCs/>
          <w:sz w:val="28"/>
          <w:szCs w:val="28"/>
          <w:u w:val="single"/>
          <w:rtl/>
        </w:rPr>
        <w:t xml:space="preserve">חלק </w:t>
      </w:r>
      <w:r>
        <w:rPr>
          <w:rFonts w:hint="cs"/>
          <w:b/>
          <w:bCs/>
          <w:sz w:val="28"/>
          <w:szCs w:val="28"/>
          <w:u w:val="single"/>
          <w:rtl/>
        </w:rPr>
        <w:t>ב</w:t>
      </w:r>
      <w:r w:rsidRPr="00E331D4">
        <w:rPr>
          <w:b/>
          <w:bCs/>
          <w:sz w:val="28"/>
          <w:szCs w:val="28"/>
          <w:u w:val="single"/>
          <w:rtl/>
        </w:rPr>
        <w:t xml:space="preserve">: </w:t>
      </w:r>
      <w:r w:rsidR="006B6993" w:rsidRPr="00366BC4">
        <w:rPr>
          <w:rFonts w:hint="cs"/>
          <w:b/>
          <w:bCs/>
          <w:sz w:val="28"/>
          <w:szCs w:val="28"/>
          <w:u w:val="single"/>
          <w:rtl/>
        </w:rPr>
        <w:t xml:space="preserve">אורח חיים יהודי </w:t>
      </w:r>
      <w:r w:rsidR="006B6993" w:rsidRPr="00366BC4">
        <w:rPr>
          <w:b/>
          <w:bCs/>
          <w:sz w:val="28"/>
          <w:szCs w:val="28"/>
          <w:u w:val="single"/>
          <w:rtl/>
        </w:rPr>
        <w:t>–</w:t>
      </w:r>
      <w:r w:rsidR="006B6993" w:rsidRPr="00366BC4">
        <w:rPr>
          <w:rFonts w:hint="cs"/>
          <w:b/>
          <w:bCs/>
          <w:sz w:val="28"/>
          <w:szCs w:val="28"/>
          <w:u w:val="single"/>
          <w:rtl/>
        </w:rPr>
        <w:t xml:space="preserve"> מרכיבים משמעותיים </w:t>
      </w:r>
    </w:p>
    <w:p w:rsidR="00514B0F" w:rsidRPr="00514B0F" w:rsidRDefault="00366BC4" w:rsidP="00366BC4">
      <w:pPr>
        <w:pStyle w:val="a3"/>
        <w:numPr>
          <w:ilvl w:val="0"/>
          <w:numId w:val="5"/>
        </w:numPr>
        <w:spacing w:line="360" w:lineRule="auto"/>
        <w:ind w:left="714" w:hanging="357"/>
        <w:jc w:val="both"/>
        <w:rPr>
          <w:rFonts w:asciiTheme="minorBidi" w:hAnsiTheme="minorBidi" w:cstheme="minorBidi"/>
          <w:b w:val="0"/>
          <w:bCs w:val="0"/>
          <w:sz w:val="24"/>
          <w:szCs w:val="24"/>
          <w:rtl/>
        </w:rPr>
      </w:pPr>
      <w:r>
        <w:rPr>
          <w:rFonts w:asciiTheme="minorBidi" w:hAnsiTheme="minorBidi" w:cstheme="minorBidi" w:hint="cs"/>
          <w:b w:val="0"/>
          <w:bCs w:val="0"/>
          <w:sz w:val="24"/>
          <w:szCs w:val="24"/>
          <w:rtl/>
        </w:rPr>
        <w:t>האם יש מרכיבים מסוימים שהם</w:t>
      </w:r>
      <w:r w:rsidR="00514B0F">
        <w:rPr>
          <w:rFonts w:asciiTheme="minorBidi" w:hAnsiTheme="minorBidi" w:cstheme="minorBidi" w:hint="cs"/>
          <w:b w:val="0"/>
          <w:bCs w:val="0"/>
          <w:sz w:val="24"/>
          <w:szCs w:val="24"/>
          <w:rtl/>
        </w:rPr>
        <w:t xml:space="preserve"> מרכ</w:t>
      </w:r>
      <w:r>
        <w:rPr>
          <w:rFonts w:asciiTheme="minorBidi" w:hAnsiTheme="minorBidi" w:cstheme="minorBidi" w:hint="cs"/>
          <w:b w:val="0"/>
          <w:bCs w:val="0"/>
          <w:sz w:val="24"/>
          <w:szCs w:val="24"/>
          <w:rtl/>
        </w:rPr>
        <w:t xml:space="preserve">זיים </w:t>
      </w:r>
      <w:r w:rsidR="00514B0F">
        <w:rPr>
          <w:rFonts w:asciiTheme="minorBidi" w:hAnsiTheme="minorBidi" w:cstheme="minorBidi" w:hint="cs"/>
          <w:b w:val="0"/>
          <w:bCs w:val="0"/>
          <w:sz w:val="24"/>
          <w:szCs w:val="24"/>
          <w:rtl/>
        </w:rPr>
        <w:t>הם קריטיים בשמירה על אורח חיים יהודי?</w:t>
      </w:r>
    </w:p>
    <w:p w:rsidR="006B6993" w:rsidRPr="00366BC4" w:rsidRDefault="00366BC4" w:rsidP="006B6993">
      <w:pPr>
        <w:bidi/>
        <w:rPr>
          <w:b/>
          <w:bCs/>
          <w:rtl/>
        </w:rPr>
      </w:pPr>
      <w:r w:rsidRPr="00366BC4">
        <w:rPr>
          <w:rFonts w:hint="cs"/>
          <w:b/>
          <w:bCs/>
          <w:rtl/>
        </w:rPr>
        <w:t>קראו את עמדתו של שפינוזה בנושא:</w:t>
      </w:r>
    </w:p>
    <w:p w:rsidR="00606CBD" w:rsidRDefault="00606CBD" w:rsidP="00366BC4">
      <w:pPr>
        <w:bidi/>
        <w:ind w:left="368" w:right="284"/>
      </w:pPr>
      <w:r>
        <w:rPr>
          <w:rtl/>
        </w:rPr>
        <w:t xml:space="preserve">כיום היהודים אין להם בהחלט שום דבר שיוכלו לייחס לעצמם על פני כל שאר העמים. </w:t>
      </w:r>
    </w:p>
    <w:p w:rsidR="00606CBD" w:rsidRDefault="00606CBD" w:rsidP="00366BC4">
      <w:pPr>
        <w:bidi/>
        <w:ind w:left="368" w:right="284"/>
      </w:pPr>
      <w:r>
        <w:rPr>
          <w:rtl/>
        </w:rPr>
        <w:t xml:space="preserve">ואילו העובדה שהם החזיקו ומחזיקים מעמד שנים הרבה כל כך מפוזרים וחסרי ממלכה אינה פלא כלל וכלל מאחר שנבדלו מכל העמים באופן שהעלה עליהם את שנאת כולם. </w:t>
      </w:r>
    </w:p>
    <w:p w:rsidR="00606CBD" w:rsidRDefault="00606CBD" w:rsidP="00366BC4">
      <w:pPr>
        <w:bidi/>
        <w:ind w:left="368" w:right="284"/>
      </w:pPr>
      <w:r>
        <w:rPr>
          <w:rtl/>
        </w:rPr>
        <w:t>והם נבדלים לא בלבד במנהגים חיצוניים בהיפך מנהגי שאר העמים אלא גם באות ברית המילה, שעליה הם שומרים באדיקות מופלגת. [...] אני סבור כי ברית המילה יש לה בנידון זה השפעה גדולה כל כך עד שאני משוכנע כי היא לבד תקיי</w:t>
      </w:r>
      <w:r w:rsidR="005D54E7">
        <w:rPr>
          <w:rtl/>
        </w:rPr>
        <w:t>ם את העם הזה לעולמים. יתר על כן</w:t>
      </w:r>
      <w:r>
        <w:rPr>
          <w:rtl/>
        </w:rPr>
        <w:t xml:space="preserve">, אלמלא ריככו יסודות אמונתם את נפשותיהם, הייתי מאמין בהחלט כי ביום מן הימים, בבוא שעת הכושר, שוב יקימו את ממלכתם ואלוהים יבחר בהם מחדש. </w:t>
      </w:r>
    </w:p>
    <w:p w:rsidR="00606CBD" w:rsidRDefault="00606CBD" w:rsidP="00514B0F">
      <w:pPr>
        <w:bidi/>
        <w:ind w:left="2880" w:firstLine="720"/>
      </w:pPr>
      <w:r>
        <w:rPr>
          <w:rtl/>
        </w:rPr>
        <w:t xml:space="preserve">(ברוך שפינוזה , מאמר תיאולוגי מדיני , סוף פרק ג) </w:t>
      </w:r>
    </w:p>
    <w:p w:rsidR="00606CBD" w:rsidRDefault="00606CBD" w:rsidP="00606CBD">
      <w:pPr>
        <w:bidi/>
      </w:pPr>
    </w:p>
    <w:p w:rsidR="00366BC4" w:rsidRDefault="00366BC4" w:rsidP="00366BC4">
      <w:pPr>
        <w:pStyle w:val="a3"/>
        <w:numPr>
          <w:ilvl w:val="0"/>
          <w:numId w:val="5"/>
        </w:numPr>
        <w:spacing w:line="360" w:lineRule="auto"/>
        <w:ind w:left="714" w:hanging="357"/>
        <w:jc w:val="both"/>
        <w:rPr>
          <w:rFonts w:asciiTheme="minorBidi" w:hAnsiTheme="minorBidi" w:cstheme="minorBidi"/>
          <w:b w:val="0"/>
          <w:bCs w:val="0"/>
          <w:sz w:val="24"/>
          <w:szCs w:val="24"/>
        </w:rPr>
      </w:pPr>
      <w:r>
        <w:rPr>
          <w:rFonts w:asciiTheme="minorBidi" w:hAnsiTheme="minorBidi" w:cstheme="minorBidi" w:hint="cs"/>
          <w:b w:val="0"/>
          <w:bCs w:val="0"/>
          <w:sz w:val="24"/>
          <w:szCs w:val="24"/>
          <w:rtl/>
        </w:rPr>
        <w:t>על איזה מרכיבים של אורח חיים יהודי מדבר שפינוזה?</w:t>
      </w:r>
    </w:p>
    <w:p w:rsidR="00366BC4" w:rsidRDefault="00366BC4" w:rsidP="00366BC4">
      <w:pPr>
        <w:pStyle w:val="a3"/>
        <w:numPr>
          <w:ilvl w:val="0"/>
          <w:numId w:val="5"/>
        </w:numPr>
        <w:spacing w:line="360" w:lineRule="auto"/>
        <w:ind w:left="714" w:hanging="357"/>
        <w:jc w:val="both"/>
        <w:rPr>
          <w:rFonts w:asciiTheme="minorBidi" w:hAnsiTheme="minorBidi" w:cstheme="minorBidi"/>
          <w:b w:val="0"/>
          <w:bCs w:val="0"/>
          <w:sz w:val="24"/>
          <w:szCs w:val="24"/>
        </w:rPr>
      </w:pPr>
      <w:r>
        <w:rPr>
          <w:rFonts w:asciiTheme="minorBidi" w:hAnsiTheme="minorBidi" w:cstheme="minorBidi" w:hint="cs"/>
          <w:b w:val="0"/>
          <w:bCs w:val="0"/>
          <w:sz w:val="24"/>
          <w:szCs w:val="24"/>
          <w:rtl/>
        </w:rPr>
        <w:t>מה התפקיד של מרכיבים אלה בהישרדותו של העם היהודי?</w:t>
      </w:r>
    </w:p>
    <w:p w:rsidR="00366BC4" w:rsidRDefault="00606CBD" w:rsidP="00366BC4">
      <w:pPr>
        <w:pStyle w:val="a3"/>
        <w:numPr>
          <w:ilvl w:val="0"/>
          <w:numId w:val="5"/>
        </w:numPr>
        <w:spacing w:line="360" w:lineRule="auto"/>
        <w:ind w:left="714" w:hanging="357"/>
        <w:jc w:val="both"/>
        <w:rPr>
          <w:rFonts w:asciiTheme="minorBidi" w:hAnsiTheme="minorBidi" w:cstheme="minorBidi"/>
          <w:b w:val="0"/>
          <w:bCs w:val="0"/>
          <w:sz w:val="24"/>
          <w:szCs w:val="24"/>
        </w:rPr>
      </w:pPr>
      <w:r w:rsidRPr="00366BC4">
        <w:rPr>
          <w:rFonts w:asciiTheme="minorBidi" w:hAnsiTheme="minorBidi" w:cstheme="minorBidi"/>
          <w:b w:val="0"/>
          <w:bCs w:val="0"/>
          <w:sz w:val="24"/>
          <w:szCs w:val="24"/>
          <w:rtl/>
        </w:rPr>
        <w:t>האם אתם מסכימים עם שפינוזה?</w:t>
      </w:r>
    </w:p>
    <w:p w:rsidR="00366BC4" w:rsidRDefault="00606CBD" w:rsidP="00366BC4">
      <w:pPr>
        <w:pStyle w:val="a3"/>
        <w:numPr>
          <w:ilvl w:val="0"/>
          <w:numId w:val="5"/>
        </w:numPr>
        <w:spacing w:line="360" w:lineRule="auto"/>
        <w:ind w:left="714" w:hanging="357"/>
        <w:jc w:val="both"/>
        <w:rPr>
          <w:rFonts w:asciiTheme="minorBidi" w:hAnsiTheme="minorBidi" w:cstheme="minorBidi"/>
          <w:b w:val="0"/>
          <w:bCs w:val="0"/>
          <w:sz w:val="24"/>
          <w:szCs w:val="24"/>
        </w:rPr>
      </w:pPr>
      <w:r w:rsidRPr="00366BC4">
        <w:rPr>
          <w:rFonts w:asciiTheme="minorBidi" w:hAnsiTheme="minorBidi" w:cstheme="minorBidi"/>
          <w:b w:val="0"/>
          <w:bCs w:val="0"/>
          <w:sz w:val="24"/>
          <w:szCs w:val="24"/>
          <w:rtl/>
        </w:rPr>
        <w:t xml:space="preserve">האם ברית המילה מספיקה כדי שיהודים ישמרו על העם היהודי מאוחד? </w:t>
      </w:r>
    </w:p>
    <w:p w:rsidR="00606CBD" w:rsidRPr="00366BC4" w:rsidRDefault="00606CBD" w:rsidP="00366BC4">
      <w:pPr>
        <w:pStyle w:val="a3"/>
        <w:numPr>
          <w:ilvl w:val="0"/>
          <w:numId w:val="5"/>
        </w:numPr>
        <w:spacing w:line="360" w:lineRule="auto"/>
        <w:ind w:left="714" w:hanging="357"/>
        <w:jc w:val="both"/>
        <w:rPr>
          <w:rFonts w:asciiTheme="minorBidi" w:hAnsiTheme="minorBidi" w:cstheme="minorBidi"/>
          <w:b w:val="0"/>
          <w:bCs w:val="0"/>
          <w:sz w:val="24"/>
          <w:szCs w:val="24"/>
        </w:rPr>
      </w:pPr>
      <w:r w:rsidRPr="00366BC4">
        <w:rPr>
          <w:rFonts w:asciiTheme="minorBidi" w:hAnsiTheme="minorBidi" w:cstheme="minorBidi"/>
          <w:b w:val="0"/>
          <w:bCs w:val="0"/>
          <w:sz w:val="24"/>
          <w:szCs w:val="24"/>
          <w:rtl/>
        </w:rPr>
        <w:lastRenderedPageBreak/>
        <w:t>האם ישנם מעשי חובה נוספים עבור אדם הרוצה לקרוא לעצמו יהודי (זיכרון השואה? ערבות הדדית כלפי יהודי העולם?)?</w:t>
      </w:r>
    </w:p>
    <w:p w:rsidR="00606CBD" w:rsidRDefault="00606CBD" w:rsidP="00606CBD">
      <w:pPr>
        <w:bidi/>
        <w:rPr>
          <w:rtl/>
        </w:rPr>
      </w:pPr>
    </w:p>
    <w:p w:rsidR="00385FED" w:rsidRPr="006B6993" w:rsidRDefault="00385FED" w:rsidP="00FA224A">
      <w:pPr>
        <w:bidi/>
        <w:rPr>
          <w:b/>
          <w:bCs/>
          <w:rtl/>
        </w:rPr>
      </w:pPr>
      <w:r w:rsidRPr="00E331D4">
        <w:rPr>
          <w:b/>
          <w:bCs/>
          <w:sz w:val="28"/>
          <w:szCs w:val="28"/>
          <w:u w:val="single"/>
          <w:rtl/>
        </w:rPr>
        <w:t xml:space="preserve">חלק </w:t>
      </w:r>
      <w:r>
        <w:rPr>
          <w:rFonts w:hint="cs"/>
          <w:b/>
          <w:bCs/>
          <w:sz w:val="28"/>
          <w:szCs w:val="28"/>
          <w:u w:val="single"/>
          <w:rtl/>
        </w:rPr>
        <w:t>ג</w:t>
      </w:r>
      <w:r w:rsidRPr="00E331D4">
        <w:rPr>
          <w:b/>
          <w:bCs/>
          <w:sz w:val="28"/>
          <w:szCs w:val="28"/>
          <w:u w:val="single"/>
          <w:rtl/>
        </w:rPr>
        <w:t xml:space="preserve">: </w:t>
      </w:r>
      <w:r w:rsidR="00EE5C10">
        <w:rPr>
          <w:rFonts w:hint="cs"/>
          <w:b/>
          <w:bCs/>
          <w:sz w:val="28"/>
          <w:szCs w:val="28"/>
          <w:u w:val="single"/>
          <w:rtl/>
        </w:rPr>
        <w:t>ה</w:t>
      </w:r>
      <w:r w:rsidRPr="00366BC4">
        <w:rPr>
          <w:rFonts w:hint="cs"/>
          <w:b/>
          <w:bCs/>
          <w:sz w:val="28"/>
          <w:szCs w:val="28"/>
          <w:u w:val="single"/>
          <w:rtl/>
        </w:rPr>
        <w:t xml:space="preserve">חיים </w:t>
      </w:r>
      <w:r w:rsidR="00EE5C10">
        <w:rPr>
          <w:rFonts w:hint="cs"/>
          <w:b/>
          <w:bCs/>
          <w:sz w:val="28"/>
          <w:szCs w:val="28"/>
          <w:u w:val="single"/>
          <w:rtl/>
        </w:rPr>
        <w:t>ה</w:t>
      </w:r>
      <w:r w:rsidRPr="00366BC4">
        <w:rPr>
          <w:rFonts w:hint="cs"/>
          <w:b/>
          <w:bCs/>
          <w:sz w:val="28"/>
          <w:szCs w:val="28"/>
          <w:u w:val="single"/>
          <w:rtl/>
        </w:rPr>
        <w:t>יהודי</w:t>
      </w:r>
      <w:r>
        <w:rPr>
          <w:rFonts w:hint="cs"/>
          <w:b/>
          <w:bCs/>
          <w:sz w:val="28"/>
          <w:szCs w:val="28"/>
          <w:u w:val="single"/>
          <w:rtl/>
        </w:rPr>
        <w:t>ים</w:t>
      </w:r>
      <w:r w:rsidRPr="00366BC4">
        <w:rPr>
          <w:rFonts w:hint="cs"/>
          <w:b/>
          <w:bCs/>
          <w:sz w:val="28"/>
          <w:szCs w:val="28"/>
          <w:u w:val="single"/>
          <w:rtl/>
        </w:rPr>
        <w:t xml:space="preserve"> </w:t>
      </w:r>
      <w:r>
        <w:rPr>
          <w:rFonts w:hint="cs"/>
          <w:b/>
          <w:bCs/>
          <w:sz w:val="28"/>
          <w:szCs w:val="28"/>
          <w:u w:val="single"/>
          <w:rtl/>
        </w:rPr>
        <w:t>שלי</w:t>
      </w:r>
    </w:p>
    <w:p w:rsidR="00FA224A" w:rsidRDefault="00FA224A" w:rsidP="00606CBD">
      <w:pPr>
        <w:bidi/>
        <w:rPr>
          <w:rtl/>
        </w:rPr>
      </w:pPr>
      <w:r>
        <w:rPr>
          <w:rFonts w:hint="cs"/>
          <w:rtl/>
        </w:rPr>
        <w:t>יחידה זו באה להדגיש את תמונת המצב של כל אחד מאיתנו ואת יכולת הבחירה שלנוב אורח חיים יהודי מעצים יותר.</w:t>
      </w:r>
    </w:p>
    <w:p w:rsidR="00606CBD" w:rsidRDefault="00FA224A" w:rsidP="00FA224A">
      <w:pPr>
        <w:bidi/>
      </w:pPr>
      <w:r>
        <w:rPr>
          <w:rtl/>
        </w:rPr>
        <w:t>ממה מורכבים החיים היהודיים שלי?</w:t>
      </w:r>
      <w:r>
        <w:rPr>
          <w:rFonts w:hint="cs"/>
          <w:rtl/>
        </w:rPr>
        <w:t xml:space="preserve"> </w:t>
      </w:r>
      <w:r w:rsidR="00606CBD">
        <w:rPr>
          <w:rtl/>
        </w:rPr>
        <w:t xml:space="preserve">לרשותכם מרכיבים שונים של אורח החיים היהודי בתמונות (נספח </w:t>
      </w:r>
      <w:r>
        <w:rPr>
          <w:rFonts w:hint="cs"/>
          <w:rtl/>
        </w:rPr>
        <w:t>ג</w:t>
      </w:r>
      <w:r w:rsidR="00EE5C10">
        <w:rPr>
          <w:rFonts w:hint="cs"/>
          <w:rtl/>
        </w:rPr>
        <w:t>'</w:t>
      </w:r>
      <w:r w:rsidR="00606CBD">
        <w:rPr>
          <w:rtl/>
        </w:rPr>
        <w:t xml:space="preserve">) </w:t>
      </w:r>
    </w:p>
    <w:p w:rsidR="00606CBD" w:rsidRPr="008819B4" w:rsidRDefault="00606CBD" w:rsidP="00EE5C10">
      <w:pPr>
        <w:bidi/>
        <w:rPr>
          <w:b/>
          <w:bCs/>
        </w:rPr>
      </w:pPr>
      <w:r w:rsidRPr="008819B4">
        <w:rPr>
          <w:b/>
          <w:bCs/>
          <w:rtl/>
        </w:rPr>
        <w:t xml:space="preserve">א. </w:t>
      </w:r>
      <w:r w:rsidR="00EE5C10">
        <w:rPr>
          <w:rFonts w:hint="cs"/>
          <w:b/>
          <w:bCs/>
          <w:rtl/>
        </w:rPr>
        <w:t>סדרו</w:t>
      </w:r>
      <w:r w:rsidRPr="008819B4">
        <w:rPr>
          <w:b/>
          <w:bCs/>
          <w:rtl/>
        </w:rPr>
        <w:t xml:space="preserve"> את התמונות בקטגוריות השונות</w:t>
      </w:r>
      <w:r w:rsidR="008819B4">
        <w:rPr>
          <w:rFonts w:hint="cs"/>
          <w:b/>
          <w:bCs/>
          <w:rtl/>
        </w:rPr>
        <w:t xml:space="preserve"> </w:t>
      </w:r>
      <w:r w:rsidR="008819B4" w:rsidRPr="008819B4">
        <w:rPr>
          <w:rFonts w:hint="cs"/>
          <w:rtl/>
        </w:rPr>
        <w:t>(נספח ד</w:t>
      </w:r>
      <w:r w:rsidR="00EE5C10">
        <w:rPr>
          <w:rFonts w:hint="cs"/>
          <w:rtl/>
        </w:rPr>
        <w:t>'</w:t>
      </w:r>
      <w:r w:rsidR="008819B4" w:rsidRPr="008819B4">
        <w:rPr>
          <w:rFonts w:hint="cs"/>
          <w:rtl/>
        </w:rPr>
        <w:t>)</w:t>
      </w:r>
      <w:r w:rsidRPr="008819B4">
        <w:rPr>
          <w:b/>
          <w:bCs/>
          <w:rtl/>
        </w:rPr>
        <w:t>:</w:t>
      </w:r>
    </w:p>
    <w:p w:rsidR="00606CBD" w:rsidRDefault="00606CBD" w:rsidP="00606CBD">
      <w:pPr>
        <w:bidi/>
      </w:pPr>
      <w:r>
        <w:rPr>
          <w:rtl/>
        </w:rPr>
        <w:t>חפצים יהודיים ותשמישי קדושה</w:t>
      </w:r>
    </w:p>
    <w:p w:rsidR="00606CBD" w:rsidRDefault="00606CBD" w:rsidP="00606CBD">
      <w:pPr>
        <w:bidi/>
      </w:pPr>
      <w:r>
        <w:rPr>
          <w:rtl/>
        </w:rPr>
        <w:t>חינוך יהודי</w:t>
      </w:r>
    </w:p>
    <w:p w:rsidR="00606CBD" w:rsidRDefault="00606CBD" w:rsidP="00606CBD">
      <w:pPr>
        <w:bidi/>
      </w:pPr>
      <w:r>
        <w:rPr>
          <w:rtl/>
        </w:rPr>
        <w:t>מנהגים יהודיים</w:t>
      </w:r>
    </w:p>
    <w:p w:rsidR="00606CBD" w:rsidRDefault="00606CBD" w:rsidP="00606CBD">
      <w:pPr>
        <w:bidi/>
      </w:pPr>
      <w:r>
        <w:rPr>
          <w:rtl/>
        </w:rPr>
        <w:t>טקסים יהודיים</w:t>
      </w:r>
    </w:p>
    <w:p w:rsidR="00606CBD" w:rsidRDefault="00606CBD" w:rsidP="00606CBD">
      <w:pPr>
        <w:bidi/>
      </w:pPr>
      <w:r>
        <w:rPr>
          <w:rtl/>
        </w:rPr>
        <w:t>זמן יהודי (שבת)</w:t>
      </w:r>
    </w:p>
    <w:p w:rsidR="00606CBD" w:rsidRDefault="00606CBD" w:rsidP="00606CBD">
      <w:pPr>
        <w:bidi/>
      </w:pPr>
      <w:r>
        <w:rPr>
          <w:rtl/>
        </w:rPr>
        <w:t>מעגל השנה היהודי</w:t>
      </w:r>
    </w:p>
    <w:p w:rsidR="00606CBD" w:rsidRDefault="00606CBD" w:rsidP="00606CBD">
      <w:pPr>
        <w:bidi/>
      </w:pPr>
      <w:r>
        <w:rPr>
          <w:rtl/>
        </w:rPr>
        <w:t>משפחה יהודית</w:t>
      </w:r>
    </w:p>
    <w:p w:rsidR="00606CBD" w:rsidRDefault="00606CBD" w:rsidP="00606CBD">
      <w:pPr>
        <w:bidi/>
      </w:pPr>
      <w:r>
        <w:rPr>
          <w:rtl/>
        </w:rPr>
        <w:t>קהילה יהודית</w:t>
      </w:r>
    </w:p>
    <w:p w:rsidR="00606CBD" w:rsidRDefault="00606CBD" w:rsidP="00606CBD">
      <w:pPr>
        <w:bidi/>
      </w:pPr>
      <w:r>
        <w:rPr>
          <w:rtl/>
        </w:rPr>
        <w:t>נוסף:______</w:t>
      </w:r>
    </w:p>
    <w:p w:rsidR="008819B4" w:rsidRDefault="008819B4" w:rsidP="00606CBD">
      <w:pPr>
        <w:bidi/>
        <w:rPr>
          <w:rtl/>
        </w:rPr>
      </w:pPr>
    </w:p>
    <w:p w:rsidR="00606CBD" w:rsidRPr="008819B4" w:rsidRDefault="008819B4" w:rsidP="008819B4">
      <w:pPr>
        <w:bidi/>
        <w:rPr>
          <w:b/>
          <w:bCs/>
          <w:rtl/>
        </w:rPr>
      </w:pPr>
      <w:r w:rsidRPr="008819B4">
        <w:rPr>
          <w:rFonts w:hint="cs"/>
          <w:b/>
          <w:bCs/>
          <w:rtl/>
        </w:rPr>
        <w:t>ב. אילו מרכיבים חסרים</w:t>
      </w:r>
      <w:r w:rsidR="00EE5C10">
        <w:rPr>
          <w:rFonts w:hint="cs"/>
          <w:b/>
          <w:bCs/>
          <w:rtl/>
        </w:rPr>
        <w:t xml:space="preserve"> עבורכם</w:t>
      </w:r>
      <w:r w:rsidRPr="008819B4">
        <w:rPr>
          <w:rFonts w:hint="cs"/>
          <w:b/>
          <w:bCs/>
          <w:rtl/>
        </w:rPr>
        <w:t>?</w:t>
      </w:r>
    </w:p>
    <w:p w:rsidR="00FA224A" w:rsidRPr="008819B4" w:rsidRDefault="008819B4" w:rsidP="00FA224A">
      <w:pPr>
        <w:bidi/>
        <w:rPr>
          <w:b/>
          <w:bCs/>
          <w:rtl/>
        </w:rPr>
      </w:pPr>
      <w:r w:rsidRPr="008819B4">
        <w:rPr>
          <w:rFonts w:hint="cs"/>
          <w:b/>
          <w:bCs/>
          <w:rtl/>
        </w:rPr>
        <w:t>ג. דרגו את המרכיבים השונים לפי חשיבותם בעיניכם</w:t>
      </w:r>
      <w:r>
        <w:rPr>
          <w:rFonts w:hint="cs"/>
          <w:b/>
          <w:bCs/>
          <w:rtl/>
        </w:rPr>
        <w:t>.</w:t>
      </w:r>
    </w:p>
    <w:p w:rsidR="00EE5C10" w:rsidRPr="00EE5C10" w:rsidRDefault="00EE5C10" w:rsidP="00EE5C10">
      <w:pPr>
        <w:bidi/>
        <w:rPr>
          <w:b/>
          <w:bCs/>
          <w:rtl/>
        </w:rPr>
      </w:pPr>
    </w:p>
    <w:p w:rsidR="008819B4" w:rsidRPr="006B6993" w:rsidRDefault="008819B4" w:rsidP="008819B4">
      <w:pPr>
        <w:bidi/>
        <w:rPr>
          <w:b/>
          <w:bCs/>
          <w:rtl/>
        </w:rPr>
      </w:pPr>
      <w:r w:rsidRPr="00E331D4">
        <w:rPr>
          <w:b/>
          <w:bCs/>
          <w:sz w:val="28"/>
          <w:szCs w:val="28"/>
          <w:u w:val="single"/>
          <w:rtl/>
        </w:rPr>
        <w:t xml:space="preserve">חלק </w:t>
      </w:r>
      <w:r>
        <w:rPr>
          <w:rFonts w:hint="cs"/>
          <w:b/>
          <w:bCs/>
          <w:sz w:val="28"/>
          <w:szCs w:val="28"/>
          <w:u w:val="single"/>
          <w:rtl/>
        </w:rPr>
        <w:t>ד</w:t>
      </w:r>
      <w:r w:rsidRPr="00E331D4">
        <w:rPr>
          <w:b/>
          <w:bCs/>
          <w:sz w:val="28"/>
          <w:szCs w:val="28"/>
          <w:u w:val="single"/>
          <w:rtl/>
        </w:rPr>
        <w:t xml:space="preserve">: </w:t>
      </w:r>
      <w:r>
        <w:rPr>
          <w:rFonts w:hint="cs"/>
          <w:b/>
          <w:bCs/>
          <w:sz w:val="28"/>
          <w:szCs w:val="28"/>
          <w:u w:val="single"/>
          <w:rtl/>
        </w:rPr>
        <w:t>הבית היהודי שלי</w:t>
      </w:r>
    </w:p>
    <w:p w:rsidR="007F00AF" w:rsidRPr="00107893" w:rsidRDefault="007F00AF" w:rsidP="00107893">
      <w:pPr>
        <w:pStyle w:val="a3"/>
        <w:numPr>
          <w:ilvl w:val="0"/>
          <w:numId w:val="5"/>
        </w:numPr>
        <w:spacing w:line="360" w:lineRule="auto"/>
        <w:ind w:left="714" w:hanging="357"/>
        <w:jc w:val="both"/>
        <w:rPr>
          <w:rFonts w:asciiTheme="minorBidi" w:hAnsiTheme="minorBidi" w:cstheme="minorBidi"/>
          <w:b w:val="0"/>
          <w:bCs w:val="0"/>
          <w:sz w:val="24"/>
          <w:szCs w:val="24"/>
        </w:rPr>
      </w:pPr>
      <w:r w:rsidRPr="00107893">
        <w:rPr>
          <w:rFonts w:asciiTheme="minorBidi" w:hAnsiTheme="minorBidi" w:cstheme="minorBidi"/>
          <w:b w:val="0"/>
          <w:bCs w:val="0"/>
          <w:sz w:val="24"/>
          <w:szCs w:val="24"/>
          <w:rtl/>
        </w:rPr>
        <w:t xml:space="preserve">אילו מרכיבים יהודיים מתוך התמונות אני בוחר להכניס לבית שלי ואילו לא? </w:t>
      </w:r>
    </w:p>
    <w:p w:rsidR="00107893" w:rsidRPr="00107893" w:rsidRDefault="00107893" w:rsidP="00107893">
      <w:pPr>
        <w:pStyle w:val="a3"/>
        <w:numPr>
          <w:ilvl w:val="0"/>
          <w:numId w:val="5"/>
        </w:numPr>
        <w:spacing w:line="360" w:lineRule="auto"/>
        <w:ind w:left="714" w:hanging="357"/>
        <w:jc w:val="both"/>
        <w:rPr>
          <w:rFonts w:asciiTheme="minorBidi" w:hAnsiTheme="minorBidi" w:cstheme="minorBidi"/>
          <w:b w:val="0"/>
          <w:bCs w:val="0"/>
          <w:sz w:val="24"/>
          <w:szCs w:val="24"/>
          <w:rtl/>
        </w:rPr>
      </w:pPr>
      <w:r w:rsidRPr="00107893">
        <w:rPr>
          <w:rFonts w:asciiTheme="minorBidi" w:hAnsiTheme="minorBidi" w:cstheme="minorBidi" w:hint="cs"/>
          <w:sz w:val="24"/>
          <w:szCs w:val="24"/>
          <w:rtl/>
        </w:rPr>
        <w:t>משימה:</w:t>
      </w:r>
      <w:r w:rsidRPr="00107893">
        <w:rPr>
          <w:rFonts w:asciiTheme="minorBidi" w:hAnsiTheme="minorBidi" w:cstheme="minorBidi" w:hint="cs"/>
          <w:b w:val="0"/>
          <w:bCs w:val="0"/>
          <w:sz w:val="24"/>
          <w:szCs w:val="24"/>
          <w:rtl/>
        </w:rPr>
        <w:t xml:space="preserve"> ציירו את הבית היהודי שלכם תוך הכנסת 5 מרכיבים של אור</w:t>
      </w:r>
      <w:r w:rsidR="00EE5C10">
        <w:rPr>
          <w:rFonts w:asciiTheme="minorBidi" w:hAnsiTheme="minorBidi" w:cstheme="minorBidi" w:hint="cs"/>
          <w:b w:val="0"/>
          <w:bCs w:val="0"/>
          <w:sz w:val="24"/>
          <w:szCs w:val="24"/>
          <w:rtl/>
        </w:rPr>
        <w:t>ח</w:t>
      </w:r>
      <w:r w:rsidRPr="00107893">
        <w:rPr>
          <w:rFonts w:asciiTheme="minorBidi" w:hAnsiTheme="minorBidi" w:cstheme="minorBidi" w:hint="cs"/>
          <w:b w:val="0"/>
          <w:bCs w:val="0"/>
          <w:sz w:val="24"/>
          <w:szCs w:val="24"/>
          <w:rtl/>
        </w:rPr>
        <w:t xml:space="preserve"> חיים יהודי שהם בעיניכם הכי משמעותיים.</w:t>
      </w:r>
    </w:p>
    <w:p w:rsidR="00107893" w:rsidRPr="00107893" w:rsidRDefault="00107893" w:rsidP="00EE5C10">
      <w:pPr>
        <w:pStyle w:val="a3"/>
        <w:numPr>
          <w:ilvl w:val="0"/>
          <w:numId w:val="5"/>
        </w:numPr>
        <w:spacing w:line="360" w:lineRule="auto"/>
        <w:ind w:left="714" w:hanging="357"/>
        <w:jc w:val="both"/>
        <w:rPr>
          <w:rFonts w:asciiTheme="minorBidi" w:hAnsiTheme="minorBidi" w:cstheme="minorBidi"/>
          <w:b w:val="0"/>
          <w:bCs w:val="0"/>
          <w:sz w:val="24"/>
          <w:szCs w:val="24"/>
          <w:rtl/>
        </w:rPr>
      </w:pPr>
      <w:r w:rsidRPr="00107893">
        <w:rPr>
          <w:rFonts w:asciiTheme="minorBidi" w:hAnsiTheme="minorBidi" w:cstheme="minorBidi" w:hint="cs"/>
          <w:b w:val="0"/>
          <w:bCs w:val="0"/>
          <w:sz w:val="24"/>
          <w:szCs w:val="24"/>
          <w:rtl/>
        </w:rPr>
        <w:t xml:space="preserve">שתפו את </w:t>
      </w:r>
      <w:r w:rsidR="00EE5C10">
        <w:rPr>
          <w:rFonts w:asciiTheme="minorBidi" w:hAnsiTheme="minorBidi" w:cstheme="minorBidi" w:hint="cs"/>
          <w:b w:val="0"/>
          <w:bCs w:val="0"/>
          <w:sz w:val="24"/>
          <w:szCs w:val="24"/>
          <w:rtl/>
        </w:rPr>
        <w:t>הציורים</w:t>
      </w:r>
      <w:r w:rsidRPr="00107893">
        <w:rPr>
          <w:rFonts w:asciiTheme="minorBidi" w:hAnsiTheme="minorBidi" w:cstheme="minorBidi" w:hint="cs"/>
          <w:b w:val="0"/>
          <w:bCs w:val="0"/>
          <w:sz w:val="24"/>
          <w:szCs w:val="24"/>
          <w:rtl/>
        </w:rPr>
        <w:t>.</w:t>
      </w:r>
    </w:p>
    <w:p w:rsidR="00107893" w:rsidRPr="00107893" w:rsidRDefault="00107893" w:rsidP="00107893">
      <w:pPr>
        <w:pStyle w:val="a3"/>
        <w:numPr>
          <w:ilvl w:val="0"/>
          <w:numId w:val="5"/>
        </w:numPr>
        <w:spacing w:line="360" w:lineRule="auto"/>
        <w:ind w:left="714" w:hanging="357"/>
        <w:jc w:val="both"/>
        <w:rPr>
          <w:rFonts w:asciiTheme="minorBidi" w:hAnsiTheme="minorBidi" w:cstheme="minorBidi"/>
          <w:b w:val="0"/>
          <w:bCs w:val="0"/>
          <w:sz w:val="24"/>
          <w:szCs w:val="24"/>
          <w:rtl/>
        </w:rPr>
      </w:pPr>
      <w:r w:rsidRPr="00107893">
        <w:rPr>
          <w:rFonts w:asciiTheme="minorBidi" w:hAnsiTheme="minorBidi" w:cstheme="minorBidi" w:hint="cs"/>
          <w:b w:val="0"/>
          <w:bCs w:val="0"/>
          <w:sz w:val="24"/>
          <w:szCs w:val="24"/>
          <w:rtl/>
        </w:rPr>
        <w:t>נסו להגיע להסכמה על מרכיבים שצריכים להתקיים בכל בית.</w:t>
      </w:r>
    </w:p>
    <w:p w:rsidR="007F00AF" w:rsidRDefault="007F00AF" w:rsidP="007F00AF">
      <w:pPr>
        <w:bidi/>
      </w:pPr>
    </w:p>
    <w:p w:rsidR="007F00AF" w:rsidRDefault="00107893" w:rsidP="007F00AF">
      <w:pPr>
        <w:bidi/>
        <w:rPr>
          <w:rtl/>
        </w:rPr>
      </w:pPr>
      <w:r w:rsidRPr="00107893">
        <w:rPr>
          <w:rFonts w:hint="cs"/>
          <w:b/>
          <w:bCs/>
          <w:sz w:val="28"/>
          <w:szCs w:val="28"/>
          <w:u w:val="single"/>
          <w:rtl/>
        </w:rPr>
        <w:t xml:space="preserve">חלק ה': </w:t>
      </w:r>
      <w:r w:rsidR="007F00AF" w:rsidRPr="00107893">
        <w:rPr>
          <w:b/>
          <w:bCs/>
          <w:sz w:val="28"/>
          <w:szCs w:val="28"/>
          <w:u w:val="single"/>
          <w:rtl/>
        </w:rPr>
        <w:t>אף על פי שחטא - ישראל הוא?!</w:t>
      </w:r>
      <w:r w:rsidR="007F00AF">
        <w:rPr>
          <w:rtl/>
        </w:rPr>
        <w:t xml:space="preserve"> (תלמוד בבלי, מסכת סנהדרין, דף מד' עמוד א') </w:t>
      </w:r>
    </w:p>
    <w:p w:rsidR="00EE5C10" w:rsidRDefault="00EE5C10" w:rsidP="00EE5C10">
      <w:pPr>
        <w:bidi/>
      </w:pPr>
      <w:r>
        <w:rPr>
          <w:rFonts w:hint="cs"/>
          <w:rtl/>
        </w:rPr>
        <w:lastRenderedPageBreak/>
        <w:t xml:space="preserve">דנו קודם במרכיבים שונים של אורח החיים היהודי. נשאלת השאלה </w:t>
      </w:r>
      <w:r>
        <w:rPr>
          <w:rtl/>
        </w:rPr>
        <w:t>–</w:t>
      </w:r>
      <w:r>
        <w:rPr>
          <w:rFonts w:hint="cs"/>
          <w:rtl/>
        </w:rPr>
        <w:t xml:space="preserve"> מה אקוטי? מה הוא מרכיב הכרחי לאורח החיים היהודי? איזה מרכיב </w:t>
      </w:r>
      <w:r>
        <w:rPr>
          <w:rtl/>
        </w:rPr>
        <w:t>–</w:t>
      </w:r>
      <w:r>
        <w:rPr>
          <w:rFonts w:hint="cs"/>
          <w:rtl/>
        </w:rPr>
        <w:t xml:space="preserve"> ברגע שהפסיק להתקיים </w:t>
      </w:r>
      <w:r>
        <w:rPr>
          <w:rtl/>
        </w:rPr>
        <w:t>–</w:t>
      </w:r>
      <w:r>
        <w:rPr>
          <w:rFonts w:hint="cs"/>
          <w:rtl/>
        </w:rPr>
        <w:t xml:space="preserve"> הפסקת להיות חלק מהעם היהודי?</w:t>
      </w:r>
    </w:p>
    <w:p w:rsidR="007F00AF" w:rsidRPr="00107893" w:rsidRDefault="007F00AF" w:rsidP="00EE5C10">
      <w:pPr>
        <w:pStyle w:val="a3"/>
        <w:numPr>
          <w:ilvl w:val="0"/>
          <w:numId w:val="5"/>
        </w:numPr>
        <w:spacing w:line="360" w:lineRule="auto"/>
        <w:ind w:left="714" w:hanging="357"/>
        <w:jc w:val="both"/>
        <w:rPr>
          <w:rFonts w:asciiTheme="minorBidi" w:hAnsiTheme="minorBidi" w:cstheme="minorBidi"/>
          <w:b w:val="0"/>
          <w:bCs w:val="0"/>
          <w:sz w:val="24"/>
          <w:szCs w:val="24"/>
        </w:rPr>
      </w:pPr>
      <w:r w:rsidRPr="00107893">
        <w:rPr>
          <w:rFonts w:asciiTheme="minorBidi" w:hAnsiTheme="minorBidi" w:cstheme="minorBidi"/>
          <w:b w:val="0"/>
          <w:bCs w:val="0"/>
          <w:sz w:val="24"/>
          <w:szCs w:val="24"/>
          <w:rtl/>
        </w:rPr>
        <w:t>האם ישנם מעשים שאדם הקורא לעצמו יהודי לא יכול לעש</w:t>
      </w:r>
      <w:r w:rsidR="00EE5C10">
        <w:rPr>
          <w:rFonts w:asciiTheme="minorBidi" w:hAnsiTheme="minorBidi" w:cstheme="minorBidi" w:hint="cs"/>
          <w:b w:val="0"/>
          <w:bCs w:val="0"/>
          <w:sz w:val="24"/>
          <w:szCs w:val="24"/>
          <w:rtl/>
        </w:rPr>
        <w:t>ו</w:t>
      </w:r>
      <w:r w:rsidRPr="00107893">
        <w:rPr>
          <w:rFonts w:asciiTheme="minorBidi" w:hAnsiTheme="minorBidi" w:cstheme="minorBidi"/>
          <w:b w:val="0"/>
          <w:bCs w:val="0"/>
          <w:sz w:val="24"/>
          <w:szCs w:val="24"/>
          <w:rtl/>
        </w:rPr>
        <w:t>ת? (שריפת ספר תורה, ויתור על חזון א"י- קונגרס אוגנדה, חבירה לכוחות האויב- חסידי סאטמר התומכים באיראן וכו'...).</w:t>
      </w:r>
    </w:p>
    <w:p w:rsidR="007F00AF" w:rsidRPr="00107893" w:rsidRDefault="007F00AF" w:rsidP="00107893">
      <w:pPr>
        <w:pStyle w:val="a3"/>
        <w:numPr>
          <w:ilvl w:val="0"/>
          <w:numId w:val="5"/>
        </w:numPr>
        <w:spacing w:line="360" w:lineRule="auto"/>
        <w:ind w:left="714" w:hanging="357"/>
        <w:jc w:val="both"/>
        <w:rPr>
          <w:rFonts w:asciiTheme="minorBidi" w:hAnsiTheme="minorBidi" w:cstheme="minorBidi"/>
          <w:b w:val="0"/>
          <w:bCs w:val="0"/>
          <w:sz w:val="24"/>
          <w:szCs w:val="24"/>
        </w:rPr>
      </w:pPr>
      <w:r w:rsidRPr="00107893">
        <w:rPr>
          <w:rFonts w:asciiTheme="minorBidi" w:hAnsiTheme="minorBidi" w:cstheme="minorBidi"/>
          <w:b w:val="0"/>
          <w:bCs w:val="0"/>
          <w:sz w:val="24"/>
          <w:szCs w:val="24"/>
          <w:rtl/>
        </w:rPr>
        <w:t xml:space="preserve">האם יש מעשים שהופכים יהודי למשהו אחר/מוציאים אותו מהקהילה היהודית/העם היהודי? </w:t>
      </w:r>
    </w:p>
    <w:p w:rsidR="007F00AF" w:rsidRPr="00107893" w:rsidRDefault="00107893" w:rsidP="007F00AF">
      <w:pPr>
        <w:bidi/>
        <w:rPr>
          <w:b/>
          <w:bCs/>
          <w:rtl/>
        </w:rPr>
      </w:pPr>
      <w:r w:rsidRPr="00107893">
        <w:rPr>
          <w:rFonts w:hint="cs"/>
          <w:b/>
          <w:bCs/>
          <w:rtl/>
        </w:rPr>
        <w:t>לפניכם שתי עמדות ביחס לשאלת המעשים המוציאים אדם מתוך העם/הקהילה היהודית:</w:t>
      </w:r>
    </w:p>
    <w:p w:rsidR="00107893" w:rsidRPr="00107893" w:rsidRDefault="00107893" w:rsidP="00107893">
      <w:pPr>
        <w:bidi/>
        <w:rPr>
          <w:b/>
          <w:bCs/>
          <w:u w:val="single"/>
        </w:rPr>
      </w:pPr>
      <w:r w:rsidRPr="00107893">
        <w:rPr>
          <w:rFonts w:hint="cs"/>
          <w:b/>
          <w:bCs/>
          <w:u w:val="single"/>
          <w:rtl/>
        </w:rPr>
        <w:t>רש"י</w:t>
      </w:r>
    </w:p>
    <w:p w:rsidR="007F00AF" w:rsidRDefault="007F00AF" w:rsidP="00107893">
      <w:pPr>
        <w:bidi/>
        <w:ind w:left="509" w:right="709"/>
        <w:rPr>
          <w:rtl/>
        </w:rPr>
      </w:pPr>
      <w:r>
        <w:rPr>
          <w:rtl/>
        </w:rPr>
        <w:t xml:space="preserve">הנני החתום [רש"י] משיב לשואלני: על דבר קידושי העלמה שנתקדשה ושניהם היו אנוסים לעבור על תורת משה על ידי גויים, וגם העדים כיוצא בהם היו. רואה אני שהיא חייבת גט. שאף ישראל משומד לרצונו (מי שהמיר דתו מבחירה) קידושיו קידושין, שנאמר: "חטא ישראל, אף על פי שחטא - ישראל הוא". וכל שכן האנוסים (אלו שהמירו </w:t>
      </w:r>
      <w:r w:rsidR="003A2A49">
        <w:rPr>
          <w:rtl/>
        </w:rPr>
        <w:t>דתם שלא מתוך בחירה) שלבם לשמיים</w:t>
      </w:r>
      <w:r>
        <w:rPr>
          <w:rtl/>
        </w:rPr>
        <w:t>.</w:t>
      </w:r>
      <w:r w:rsidR="003A2A49">
        <w:rPr>
          <w:rFonts w:hint="cs"/>
          <w:rtl/>
        </w:rPr>
        <w:t xml:space="preserve"> (</w:t>
      </w:r>
      <w:r>
        <w:rPr>
          <w:rtl/>
        </w:rPr>
        <w:t>שו"ת רש"י , סימן קעא</w:t>
      </w:r>
      <w:r w:rsidR="003A2A49">
        <w:rPr>
          <w:rFonts w:hint="cs"/>
          <w:rtl/>
        </w:rPr>
        <w:t>)</w:t>
      </w:r>
      <w:r>
        <w:rPr>
          <w:rtl/>
        </w:rPr>
        <w:t xml:space="preserve"> </w:t>
      </w:r>
    </w:p>
    <w:p w:rsidR="00107893" w:rsidRDefault="00107893" w:rsidP="007F00AF">
      <w:pPr>
        <w:bidi/>
        <w:rPr>
          <w:rtl/>
        </w:rPr>
      </w:pPr>
    </w:p>
    <w:p w:rsidR="00107893" w:rsidRPr="00107893" w:rsidRDefault="00107893" w:rsidP="00107893">
      <w:pPr>
        <w:bidi/>
        <w:rPr>
          <w:b/>
          <w:bCs/>
          <w:u w:val="single"/>
          <w:rtl/>
        </w:rPr>
      </w:pPr>
      <w:r w:rsidRPr="00107893">
        <w:rPr>
          <w:rFonts w:hint="cs"/>
          <w:b/>
          <w:bCs/>
          <w:u w:val="single"/>
          <w:rtl/>
        </w:rPr>
        <w:t>החת"ם סופר</w:t>
      </w:r>
    </w:p>
    <w:p w:rsidR="007F00AF" w:rsidRDefault="007F00AF" w:rsidP="00107893">
      <w:pPr>
        <w:bidi/>
        <w:ind w:left="509" w:right="709"/>
      </w:pPr>
      <w:r>
        <w:rPr>
          <w:rtl/>
        </w:rPr>
        <w:t xml:space="preserve">נדרשתי לאשר שאלוני אלופי יהודה, נגידי אצילי בני ישראל דקהילת קודש וורדין להודיע עונש מחלל שבת. תשובה: עונש המחלל שבת אין בידינו לדון דיני נפשות כי אם לכופו (להכריחו) לקיים דת ישראל. ואם לא ישמעו ואי אפשר לכופו, הרי הוא מובדל מקהל ישראל ונידון כיוצא מן הדת ואיננו לא נוכרי (נוצרי) ולא תוגר (מוסלמי). ועל כן אסור לשום ישראל לאכול בביתו ואין לקבל ממנו עדות ואין מוסרין לו שבועה. כללא דמילתא: כאילו נמחה שמו מישראל עד שישוב אל ה' וירחמהו. </w:t>
      </w:r>
    </w:p>
    <w:p w:rsidR="007F00AF" w:rsidRDefault="007F00AF" w:rsidP="00107893">
      <w:pPr>
        <w:bidi/>
        <w:ind w:left="509" w:right="709"/>
      </w:pPr>
      <w:r>
        <w:rPr>
          <w:rtl/>
        </w:rPr>
        <w:t xml:space="preserve">(שו"ת חתם סופר — חושן משפט, חלק שישי, תשובה קצה) </w:t>
      </w:r>
    </w:p>
    <w:p w:rsidR="007F00AF" w:rsidRDefault="007F00AF" w:rsidP="007F00AF">
      <w:pPr>
        <w:bidi/>
      </w:pPr>
    </w:p>
    <w:p w:rsidR="007F00AF" w:rsidRPr="00100E7D" w:rsidRDefault="00107893" w:rsidP="00100E7D">
      <w:pPr>
        <w:pStyle w:val="a3"/>
        <w:numPr>
          <w:ilvl w:val="0"/>
          <w:numId w:val="5"/>
        </w:numPr>
        <w:spacing w:line="360" w:lineRule="auto"/>
        <w:ind w:left="714" w:hanging="357"/>
        <w:jc w:val="both"/>
        <w:rPr>
          <w:rFonts w:asciiTheme="minorBidi" w:hAnsiTheme="minorBidi" w:cstheme="minorBidi"/>
          <w:b w:val="0"/>
          <w:bCs w:val="0"/>
          <w:sz w:val="24"/>
          <w:szCs w:val="24"/>
        </w:rPr>
      </w:pPr>
      <w:r w:rsidRPr="00100E7D">
        <w:rPr>
          <w:rFonts w:asciiTheme="minorBidi" w:hAnsiTheme="minorBidi" w:cstheme="minorBidi" w:hint="cs"/>
          <w:b w:val="0"/>
          <w:bCs w:val="0"/>
          <w:sz w:val="24"/>
          <w:szCs w:val="24"/>
          <w:rtl/>
        </w:rPr>
        <w:t>מה טענתו של כל כותב ביחס לשאלת המעשים המוציאים אדם מהיותו יהודי?</w:t>
      </w:r>
    </w:p>
    <w:p w:rsidR="007F00AF" w:rsidRPr="00100E7D" w:rsidRDefault="007F00AF" w:rsidP="00100E7D">
      <w:pPr>
        <w:pStyle w:val="a3"/>
        <w:numPr>
          <w:ilvl w:val="0"/>
          <w:numId w:val="5"/>
        </w:numPr>
        <w:spacing w:line="360" w:lineRule="auto"/>
        <w:ind w:left="714" w:hanging="357"/>
        <w:jc w:val="both"/>
        <w:rPr>
          <w:rFonts w:asciiTheme="minorBidi" w:hAnsiTheme="minorBidi" w:cstheme="minorBidi"/>
          <w:b w:val="0"/>
          <w:bCs w:val="0"/>
          <w:sz w:val="24"/>
          <w:szCs w:val="24"/>
        </w:rPr>
      </w:pPr>
      <w:r w:rsidRPr="00100E7D">
        <w:rPr>
          <w:rFonts w:asciiTheme="minorBidi" w:hAnsiTheme="minorBidi" w:cstheme="minorBidi"/>
          <w:b w:val="0"/>
          <w:bCs w:val="0"/>
          <w:sz w:val="24"/>
          <w:szCs w:val="24"/>
          <w:rtl/>
        </w:rPr>
        <w:t>מה ההבדל בין עמדותיהם של רש"י והחתם סופר?</w:t>
      </w:r>
    </w:p>
    <w:p w:rsidR="007F00AF" w:rsidRPr="00100E7D" w:rsidRDefault="007F00AF" w:rsidP="00100E7D">
      <w:pPr>
        <w:pStyle w:val="a3"/>
        <w:numPr>
          <w:ilvl w:val="0"/>
          <w:numId w:val="5"/>
        </w:numPr>
        <w:spacing w:line="360" w:lineRule="auto"/>
        <w:ind w:left="714" w:hanging="357"/>
        <w:jc w:val="both"/>
        <w:rPr>
          <w:rFonts w:asciiTheme="minorBidi" w:hAnsiTheme="minorBidi" w:cstheme="minorBidi"/>
          <w:b w:val="0"/>
          <w:bCs w:val="0"/>
          <w:sz w:val="24"/>
          <w:szCs w:val="24"/>
        </w:rPr>
      </w:pPr>
      <w:r w:rsidRPr="00100E7D">
        <w:rPr>
          <w:rFonts w:asciiTheme="minorBidi" w:hAnsiTheme="minorBidi" w:cstheme="minorBidi"/>
          <w:b w:val="0"/>
          <w:bCs w:val="0"/>
          <w:sz w:val="24"/>
          <w:szCs w:val="24"/>
          <w:rtl/>
        </w:rPr>
        <w:t xml:space="preserve">האם לכל יהודי יש אמת מידה </w:t>
      </w:r>
      <w:r w:rsidR="00107893" w:rsidRPr="00100E7D">
        <w:rPr>
          <w:rFonts w:asciiTheme="minorBidi" w:hAnsiTheme="minorBidi" w:cstheme="minorBidi" w:hint="cs"/>
          <w:b w:val="0"/>
          <w:bCs w:val="0"/>
          <w:sz w:val="24"/>
          <w:szCs w:val="24"/>
          <w:rtl/>
        </w:rPr>
        <w:t xml:space="preserve">אחרת כלפי </w:t>
      </w:r>
      <w:r w:rsidRPr="00100E7D">
        <w:rPr>
          <w:rFonts w:asciiTheme="minorBidi" w:hAnsiTheme="minorBidi" w:cstheme="minorBidi"/>
          <w:b w:val="0"/>
          <w:bCs w:val="0"/>
          <w:sz w:val="24"/>
          <w:szCs w:val="24"/>
          <w:rtl/>
        </w:rPr>
        <w:t>של</w:t>
      </w:r>
      <w:r w:rsidR="00107893" w:rsidRPr="00100E7D">
        <w:rPr>
          <w:rFonts w:asciiTheme="minorBidi" w:hAnsiTheme="minorBidi" w:cstheme="minorBidi" w:hint="cs"/>
          <w:b w:val="0"/>
          <w:bCs w:val="0"/>
          <w:sz w:val="24"/>
          <w:szCs w:val="24"/>
          <w:rtl/>
        </w:rPr>
        <w:t>י</w:t>
      </w:r>
      <w:r w:rsidRPr="00100E7D">
        <w:rPr>
          <w:rFonts w:asciiTheme="minorBidi" w:hAnsiTheme="minorBidi" w:cstheme="minorBidi"/>
          <w:b w:val="0"/>
          <w:bCs w:val="0"/>
          <w:sz w:val="24"/>
          <w:szCs w:val="24"/>
          <w:rtl/>
        </w:rPr>
        <w:t>לת יהדות עקב מעשה מסוים?</w:t>
      </w:r>
    </w:p>
    <w:p w:rsidR="00606CBD" w:rsidRPr="00107893" w:rsidRDefault="00606CBD" w:rsidP="00606CBD">
      <w:pPr>
        <w:bidi/>
        <w:rPr>
          <w:rtl/>
        </w:rPr>
      </w:pPr>
    </w:p>
    <w:p w:rsidR="007F00AF" w:rsidRDefault="007F00AF">
      <w:r>
        <w:rPr>
          <w:rtl/>
        </w:rPr>
        <w:br w:type="page"/>
      </w:r>
    </w:p>
    <w:p w:rsidR="007F00AF" w:rsidRPr="008636A4" w:rsidRDefault="007F00AF" w:rsidP="007F00AF">
      <w:pPr>
        <w:bidi/>
        <w:jc w:val="center"/>
        <w:rPr>
          <w:b/>
          <w:bCs/>
          <w:sz w:val="28"/>
          <w:szCs w:val="28"/>
          <w:u w:val="single"/>
          <w:rtl/>
        </w:rPr>
      </w:pPr>
      <w:r w:rsidRPr="008636A4">
        <w:rPr>
          <w:rFonts w:hint="cs"/>
          <w:b/>
          <w:bCs/>
          <w:sz w:val="28"/>
          <w:szCs w:val="28"/>
          <w:u w:val="single"/>
          <w:rtl/>
        </w:rPr>
        <w:lastRenderedPageBreak/>
        <w:t>נספחים</w:t>
      </w:r>
    </w:p>
    <w:p w:rsidR="00606CBD" w:rsidRPr="00381A86" w:rsidRDefault="007F00AF" w:rsidP="00381A86">
      <w:pPr>
        <w:bidi/>
        <w:spacing w:line="240" w:lineRule="auto"/>
        <w:rPr>
          <w:rFonts w:asciiTheme="minorBidi" w:eastAsia="Times New Roman" w:hAnsiTheme="minorBidi" w:cstheme="minorBidi"/>
          <w:b/>
          <w:bCs/>
          <w:sz w:val="28"/>
          <w:szCs w:val="28"/>
          <w:u w:val="single"/>
          <w:rtl/>
        </w:rPr>
      </w:pPr>
      <w:r w:rsidRPr="00381A86">
        <w:rPr>
          <w:rFonts w:asciiTheme="minorBidi" w:hAnsiTheme="minorBidi" w:cstheme="minorBidi"/>
          <w:b/>
          <w:bCs/>
          <w:sz w:val="28"/>
          <w:szCs w:val="28"/>
          <w:u w:val="single"/>
          <w:rtl/>
        </w:rPr>
        <w:t>נספח א'</w:t>
      </w:r>
      <w:r w:rsidR="00381A86" w:rsidRPr="00381A86">
        <w:rPr>
          <w:rFonts w:asciiTheme="minorBidi" w:eastAsia="Times New Roman" w:hAnsiTheme="minorBidi" w:cstheme="minorBidi"/>
          <w:b/>
          <w:bCs/>
          <w:sz w:val="28"/>
          <w:szCs w:val="28"/>
          <w:u w:val="single"/>
          <w:rtl/>
        </w:rPr>
        <w:t xml:space="preserve"> – חיים יהודיים (אורח חיים יהודי) וחיים של יהודים - דיאגרמות</w:t>
      </w:r>
    </w:p>
    <w:p w:rsidR="007F00AF" w:rsidRDefault="002F506E" w:rsidP="007F00AF">
      <w:pPr>
        <w:bidi/>
        <w:spacing w:line="240" w:lineRule="auto"/>
        <w:rPr>
          <w:rFonts w:ascii="Times New Roman" w:eastAsia="Times New Roman" w:hAnsi="Times New Roman" w:cs="Times New Roman"/>
          <w:rtl/>
        </w:rPr>
      </w:pPr>
      <w:r>
        <w:rPr>
          <w:rFonts w:hint="cs"/>
          <w:noProof/>
          <w:rtl/>
        </w:rPr>
        <mc:AlternateContent>
          <mc:Choice Requires="wps">
            <w:drawing>
              <wp:anchor distT="0" distB="0" distL="114300" distR="114300" simplePos="0" relativeHeight="251720704" behindDoc="0" locked="0" layoutInCell="1" allowOverlap="1" wp14:anchorId="035AC3E5" wp14:editId="4C19CE41">
                <wp:simplePos x="0" y="0"/>
                <wp:positionH relativeFrom="column">
                  <wp:posOffset>6000750</wp:posOffset>
                </wp:positionH>
                <wp:positionV relativeFrom="paragraph">
                  <wp:posOffset>50800</wp:posOffset>
                </wp:positionV>
                <wp:extent cx="276225" cy="257175"/>
                <wp:effectExtent l="0" t="0" r="28575" b="28575"/>
                <wp:wrapNone/>
                <wp:docPr id="34" name="תיבת טקסט 34"/>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Default="00883050" w:rsidP="002F506E">
                            <w:pPr>
                              <w:bidi/>
                              <w:jc w:val="center"/>
                            </w:pPr>
                            <w:r>
                              <w:rPr>
                                <w:rFonts w:hint="cs"/>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035AC3E5" id="_x0000_t202" coordsize="21600,21600" o:spt="202" path="m,l,21600r21600,l21600,xe">
                <v:stroke joinstyle="miter"/>
                <v:path gradientshapeok="t" o:connecttype="rect"/>
              </v:shapetype>
              <v:shape id="תיבת טקסט 34" o:spid="_x0000_s1026" type="#_x0000_t202" style="position:absolute;left:0;text-align:left;margin-left:472.5pt;margin-top:4pt;width:21.75pt;height:20.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" fillcolor="white [3201]" strokeweight=".5pt">
                <v:textbox>
                  <w:txbxContent>
                    <w:p w:rsidR="00883050" w:rsidRDefault="00883050" w:rsidP="002F506E">
                      <w:pPr>
                        <w:bidi/>
                        <w:jc w:val="center"/>
                      </w:pPr>
                      <w:r>
                        <w:rPr>
                          <w:rFonts w:hint="cs"/>
                          <w:rtl/>
                        </w:rPr>
                        <w:t>1</w:t>
                      </w:r>
                    </w:p>
                  </w:txbxContent>
                </v:textbox>
              </v:shape>
            </w:pict>
          </mc:Fallback>
        </mc:AlternateContent>
      </w:r>
      <w:r>
        <w:rPr>
          <w:rFonts w:hint="cs"/>
          <w:noProof/>
          <w:rtl/>
        </w:rPr>
        <mc:AlternateContent>
          <mc:Choice Requires="wps">
            <w:drawing>
              <wp:anchor distT="0" distB="0" distL="114300" distR="114300" simplePos="0" relativeHeight="251718656" behindDoc="0" locked="0" layoutInCell="1" allowOverlap="1" wp14:anchorId="280709B3" wp14:editId="310BDD56">
                <wp:simplePos x="0" y="0"/>
                <wp:positionH relativeFrom="column">
                  <wp:posOffset>1914525</wp:posOffset>
                </wp:positionH>
                <wp:positionV relativeFrom="paragraph">
                  <wp:posOffset>22225</wp:posOffset>
                </wp:positionV>
                <wp:extent cx="276225" cy="257175"/>
                <wp:effectExtent l="0" t="0" r="28575" b="28575"/>
                <wp:wrapNone/>
                <wp:docPr id="33" name="תיבת טקסט 33"/>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Default="00883050" w:rsidP="002F506E">
                            <w:pPr>
                              <w:bidi/>
                              <w:jc w:val="center"/>
                            </w:pPr>
                            <w:r>
                              <w:rPr>
                                <w:rFonts w:hint="cs"/>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80709B3" id="תיבת טקסט 33" o:spid="_x0000_s1027" type="#_x0000_t202" style="position:absolute;left:0;text-align:left;margin-left:150.75pt;margin-top:1.75pt;width:21.75pt;height:20.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" fillcolor="white [3201]" strokeweight=".5pt">
                <v:textbox>
                  <w:txbxContent>
                    <w:p w:rsidR="00883050" w:rsidRDefault="00883050" w:rsidP="002F506E">
                      <w:pPr>
                        <w:bidi/>
                        <w:jc w:val="center"/>
                      </w:pPr>
                      <w:r>
                        <w:rPr>
                          <w:rFonts w:hint="cs"/>
                          <w:rtl/>
                        </w:rPr>
                        <w:t>2</w:t>
                      </w:r>
                    </w:p>
                  </w:txbxContent>
                </v:textbox>
              </v:shape>
            </w:pict>
          </mc:Fallback>
        </mc:AlternateContent>
      </w:r>
    </w:p>
    <w:p w:rsidR="007F00AF" w:rsidRPr="007F00AF" w:rsidRDefault="003A2A49" w:rsidP="007F00AF">
      <w:pPr>
        <w:bidi/>
        <w:spacing w:line="240" w:lineRule="auto"/>
        <w:rPr>
          <w:rFonts w:ascii="Times New Roman" w:eastAsia="Times New Roman" w:hAnsi="Times New Roman" w:cs="Times New Roman"/>
        </w:rPr>
      </w:pPr>
      <w:r>
        <w:rPr>
          <w:rFonts w:hint="cs"/>
          <w:noProof/>
          <w:rtl/>
        </w:rPr>
        <mc:AlternateContent>
          <mc:Choice Requires="wps">
            <w:drawing>
              <wp:anchor distT="0" distB="0" distL="114300" distR="114300" simplePos="0" relativeHeight="251671552" behindDoc="0" locked="0" layoutInCell="1" allowOverlap="1" wp14:anchorId="2F3706C2" wp14:editId="6D0B0422">
                <wp:simplePos x="0" y="0"/>
                <wp:positionH relativeFrom="column">
                  <wp:posOffset>581025</wp:posOffset>
                </wp:positionH>
                <wp:positionV relativeFrom="paragraph">
                  <wp:posOffset>-635</wp:posOffset>
                </wp:positionV>
                <wp:extent cx="1333500" cy="1304925"/>
                <wp:effectExtent l="0" t="0" r="19050" b="28575"/>
                <wp:wrapNone/>
                <wp:docPr id="7" name="טבעת 7"/>
                <wp:cNvGraphicFramePr/>
                <a:graphic xmlns:a="http://schemas.openxmlformats.org/drawingml/2006/main">
                  <a:graphicData uri="http://schemas.microsoft.com/office/word/2010/wordprocessingShape">
                    <wps:wsp>
                      <wps:cNvSpPr/>
                      <wps:spPr>
                        <a:xfrm>
                          <a:off x="0" y="0"/>
                          <a:ext cx="1333500" cy="1304925"/>
                        </a:xfrm>
                        <a:prstGeom prst="donut">
                          <a:avLst>
                            <a:gd name="adj" fmla="val 236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1AB32D9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טבעת 7" o:spid="_x0000_s1026" type="#_x0000_t23" style="position:absolute;left:0;text-align:left;margin-left:45.75pt;margin-top:-.05pt;width:105pt;height:102.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" adj="500" fillcolor="#4f81bd [3204]" strokecolor="#243f60 [1604]" strokeweight="2pt"/>
            </w:pict>
          </mc:Fallback>
        </mc:AlternateContent>
      </w:r>
      <w:r>
        <w:rPr>
          <w:rFonts w:hint="cs"/>
          <w:noProof/>
          <w:rtl/>
        </w:rPr>
        <mc:AlternateContent>
          <mc:Choice Requires="wps">
            <w:drawing>
              <wp:anchor distT="0" distB="0" distL="114300" distR="114300" simplePos="0" relativeHeight="251661312" behindDoc="0" locked="0" layoutInCell="1" allowOverlap="1" wp14:anchorId="5AAA8D60" wp14:editId="5BFE93FC">
                <wp:simplePos x="0" y="0"/>
                <wp:positionH relativeFrom="column">
                  <wp:posOffset>3609975</wp:posOffset>
                </wp:positionH>
                <wp:positionV relativeFrom="paragraph">
                  <wp:posOffset>161290</wp:posOffset>
                </wp:positionV>
                <wp:extent cx="1333500" cy="1304925"/>
                <wp:effectExtent l="0" t="0" r="19050" b="28575"/>
                <wp:wrapNone/>
                <wp:docPr id="2" name="טבעת 2"/>
                <wp:cNvGraphicFramePr/>
                <a:graphic xmlns:a="http://schemas.openxmlformats.org/drawingml/2006/main">
                  <a:graphicData uri="http://schemas.microsoft.com/office/word/2010/wordprocessingShape">
                    <wps:wsp>
                      <wps:cNvSpPr/>
                      <wps:spPr>
                        <a:xfrm>
                          <a:off x="0" y="0"/>
                          <a:ext cx="1333500" cy="1304925"/>
                        </a:xfrm>
                        <a:prstGeom prst="donut">
                          <a:avLst>
                            <a:gd name="adj" fmla="val 236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64E8D54" id="טבעת 2" o:spid="_x0000_s1026" type="#_x0000_t23" style="position:absolute;left:0;text-align:left;margin-left:284.25pt;margin-top:12.7pt;width:105pt;height:10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" adj="500" fillcolor="#4f81bd [3204]" strokecolor="#243f60 [1604]" strokeweight="2pt"/>
            </w:pict>
          </mc:Fallback>
        </mc:AlternateContent>
      </w:r>
      <w:r>
        <w:rPr>
          <w:rFonts w:hint="cs"/>
          <w:noProof/>
          <w:rtl/>
        </w:rPr>
        <mc:AlternateContent>
          <mc:Choice Requires="wps">
            <w:drawing>
              <wp:anchor distT="0" distB="0" distL="114300" distR="114300" simplePos="0" relativeHeight="251659264" behindDoc="0" locked="0" layoutInCell="1" allowOverlap="1" wp14:anchorId="50800AE7" wp14:editId="5B2F3062">
                <wp:simplePos x="0" y="0"/>
                <wp:positionH relativeFrom="column">
                  <wp:posOffset>5010150</wp:posOffset>
                </wp:positionH>
                <wp:positionV relativeFrom="paragraph">
                  <wp:posOffset>104140</wp:posOffset>
                </wp:positionV>
                <wp:extent cx="1333500" cy="1304925"/>
                <wp:effectExtent l="0" t="0" r="19050" b="28575"/>
                <wp:wrapNone/>
                <wp:docPr id="1" name="טבעת 1"/>
                <wp:cNvGraphicFramePr/>
                <a:graphic xmlns:a="http://schemas.openxmlformats.org/drawingml/2006/main">
                  <a:graphicData uri="http://schemas.microsoft.com/office/word/2010/wordprocessingShape">
                    <wps:wsp>
                      <wps:cNvSpPr/>
                      <wps:spPr>
                        <a:xfrm>
                          <a:off x="0" y="0"/>
                          <a:ext cx="1333500" cy="1304925"/>
                        </a:xfrm>
                        <a:prstGeom prst="donut">
                          <a:avLst>
                            <a:gd name="adj" fmla="val 236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B56C6C9" id="טבעת 1" o:spid="_x0000_s1026" type="#_x0000_t23" style="position:absolute;left:0;text-align:left;margin-left:394.5pt;margin-top:8.2pt;width:105pt;height:10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" adj="500" fillcolor="#4f81bd [3204]" strokecolor="#243f60 [1604]" strokeweight="2pt"/>
            </w:pict>
          </mc:Fallback>
        </mc:AlternateContent>
      </w:r>
      <w:r>
        <w:rPr>
          <w:rFonts w:hint="cs"/>
          <w:noProof/>
          <w:rtl/>
        </w:rPr>
        <mc:AlternateContent>
          <mc:Choice Requires="wps">
            <w:drawing>
              <wp:anchor distT="0" distB="0" distL="114300" distR="114300" simplePos="0" relativeHeight="251669504" behindDoc="0" locked="0" layoutInCell="1" allowOverlap="1" wp14:anchorId="3C601218" wp14:editId="4CA2EB2D">
                <wp:simplePos x="0" y="0"/>
                <wp:positionH relativeFrom="column">
                  <wp:posOffset>-238125</wp:posOffset>
                </wp:positionH>
                <wp:positionV relativeFrom="paragraph">
                  <wp:posOffset>-635</wp:posOffset>
                </wp:positionV>
                <wp:extent cx="1333500" cy="1304925"/>
                <wp:effectExtent l="0" t="0" r="19050" b="28575"/>
                <wp:wrapNone/>
                <wp:docPr id="6" name="טבעת 6"/>
                <wp:cNvGraphicFramePr/>
                <a:graphic xmlns:a="http://schemas.openxmlformats.org/drawingml/2006/main">
                  <a:graphicData uri="http://schemas.microsoft.com/office/word/2010/wordprocessingShape">
                    <wps:wsp>
                      <wps:cNvSpPr/>
                      <wps:spPr>
                        <a:xfrm>
                          <a:off x="0" y="0"/>
                          <a:ext cx="1333500" cy="1304925"/>
                        </a:xfrm>
                        <a:prstGeom prst="donut">
                          <a:avLst>
                            <a:gd name="adj" fmla="val 236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18FCAA3" id="טבעת 6" o:spid="_x0000_s1026" type="#_x0000_t23" style="position:absolute;left:0;text-align:left;margin-left:-18.75pt;margin-top:-.05pt;width:105pt;height:102.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" adj="500" fillcolor="#4f81bd [3204]" strokecolor="#243f60 [1604]" strokeweight="2pt"/>
            </w:pict>
          </mc:Fallback>
        </mc:AlternateContent>
      </w:r>
    </w:p>
    <w:p w:rsidR="00606CBD" w:rsidRDefault="00BB4F61" w:rsidP="00606CBD">
      <w:pPr>
        <w:bidi/>
        <w:rPr>
          <w:rtl/>
        </w:rPr>
      </w:pPr>
      <w:r>
        <w:rPr>
          <w:rFonts w:hint="cs"/>
          <w:noProof/>
          <w:rtl/>
        </w:rPr>
        <mc:AlternateContent>
          <mc:Choice Requires="wps">
            <w:drawing>
              <wp:anchor distT="0" distB="0" distL="114300" distR="114300" simplePos="0" relativeHeight="251693056" behindDoc="0" locked="0" layoutInCell="1" allowOverlap="1" wp14:anchorId="2124E9A0" wp14:editId="20237585">
                <wp:simplePos x="0" y="0"/>
                <wp:positionH relativeFrom="column">
                  <wp:posOffset>9524</wp:posOffset>
                </wp:positionH>
                <wp:positionV relativeFrom="paragraph">
                  <wp:posOffset>252730</wp:posOffset>
                </wp:positionV>
                <wp:extent cx="523875" cy="400050"/>
                <wp:effectExtent l="0" t="0" r="28575" b="19050"/>
                <wp:wrapNone/>
                <wp:docPr id="18" name="תיבת טקסט 18"/>
                <wp:cNvGraphicFramePr/>
                <a:graphic xmlns:a="http://schemas.openxmlformats.org/drawingml/2006/main">
                  <a:graphicData uri="http://schemas.microsoft.com/office/word/2010/wordprocessingShape">
                    <wps:wsp>
                      <wps:cNvSpPr txBox="1"/>
                      <wps:spPr>
                        <a:xfrm>
                          <a:off x="0" y="0"/>
                          <a:ext cx="52387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Pr="00BB4F61" w:rsidRDefault="00883050" w:rsidP="00BB4F61">
                            <w:pPr>
                              <w:bidi/>
                              <w:spacing w:line="240" w:lineRule="auto"/>
                              <w:jc w:val="left"/>
                              <w:rPr>
                                <w:sz w:val="18"/>
                                <w:szCs w:val="18"/>
                              </w:rPr>
                            </w:pPr>
                            <w:r>
                              <w:rPr>
                                <w:rFonts w:hint="cs"/>
                                <w:sz w:val="18"/>
                                <w:szCs w:val="18"/>
                                <w:rtl/>
                              </w:rPr>
                              <w:t>חיים יהודיים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4E9A0" id="תיבת טקסט 18" o:spid="_x0000_s1028" type="#_x0000_t202" style="position:absolute;left:0;text-align:left;margin-left:.75pt;margin-top:19.9pt;width:41.25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" fillcolor="white [3201]" strokeweight=".5pt">
                <v:textbox>
                  <w:txbxContent>
                    <w:p w:rsidR="00883050" w:rsidRPr="00BB4F61" w:rsidRDefault="00883050" w:rsidP="00BB4F61">
                      <w:pPr>
                        <w:bidi/>
                        <w:spacing w:line="240" w:lineRule="auto"/>
                        <w:jc w:val="left"/>
                        <w:rPr>
                          <w:sz w:val="18"/>
                          <w:szCs w:val="18"/>
                        </w:rPr>
                      </w:pPr>
                      <w:r>
                        <w:rPr>
                          <w:rFonts w:hint="cs"/>
                          <w:sz w:val="18"/>
                          <w:szCs w:val="18"/>
                          <w:rtl/>
                        </w:rPr>
                        <w:t>חיים יהודיים</w:t>
                      </w:r>
                    </w:p>
                  </w:txbxContent>
                </v:textbox>
              </v:shape>
            </w:pict>
          </mc:Fallback>
        </mc:AlternateContent>
      </w:r>
      <w:r>
        <w:rPr>
          <w:rFonts w:hint="cs"/>
          <w:noProof/>
          <w:rtl/>
        </w:rPr>
        <mc:AlternateContent>
          <mc:Choice Requires="wps">
            <w:drawing>
              <wp:anchor distT="0" distB="0" distL="114300" distR="114300" simplePos="0" relativeHeight="251674624" behindDoc="0" locked="0" layoutInCell="1" allowOverlap="1" wp14:anchorId="0B60335B" wp14:editId="049EDAD7">
                <wp:simplePos x="0" y="0"/>
                <wp:positionH relativeFrom="column">
                  <wp:posOffset>1143000</wp:posOffset>
                </wp:positionH>
                <wp:positionV relativeFrom="paragraph">
                  <wp:posOffset>252730</wp:posOffset>
                </wp:positionV>
                <wp:extent cx="647700" cy="400050"/>
                <wp:effectExtent l="0" t="0" r="19050" b="19050"/>
                <wp:wrapNone/>
                <wp:docPr id="9" name="תיבת טקסט 9"/>
                <wp:cNvGraphicFramePr/>
                <a:graphic xmlns:a="http://schemas.openxmlformats.org/drawingml/2006/main">
                  <a:graphicData uri="http://schemas.microsoft.com/office/word/2010/wordprocessingShape">
                    <wps:wsp>
                      <wps:cNvSpPr txBox="1"/>
                      <wps:spPr>
                        <a:xfrm>
                          <a:off x="0" y="0"/>
                          <a:ext cx="6477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Pr="00BB4F61" w:rsidRDefault="00883050" w:rsidP="00BB4F61">
                            <w:pPr>
                              <w:bidi/>
                              <w:spacing w:line="240" w:lineRule="auto"/>
                              <w:jc w:val="left"/>
                              <w:rPr>
                                <w:sz w:val="18"/>
                                <w:szCs w:val="18"/>
                              </w:rPr>
                            </w:pPr>
                            <w:r>
                              <w:rPr>
                                <w:rFonts w:hint="cs"/>
                                <w:sz w:val="18"/>
                                <w:szCs w:val="18"/>
                                <w:rtl/>
                              </w:rPr>
                              <w:t>חיים של יהודים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0335B" id="תיבת טקסט 9" o:spid="_x0000_s1029" type="#_x0000_t202" style="position:absolute;left:0;text-align:left;margin-left:90pt;margin-top:19.9pt;width:51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" fillcolor="white [3201]" strokeweight=".5pt">
                <v:textbox>
                  <w:txbxContent>
                    <w:p w:rsidR="00883050" w:rsidRPr="00BB4F61" w:rsidRDefault="00883050" w:rsidP="00BB4F61">
                      <w:pPr>
                        <w:bidi/>
                        <w:spacing w:line="240" w:lineRule="auto"/>
                        <w:jc w:val="left"/>
                        <w:rPr>
                          <w:sz w:val="18"/>
                          <w:szCs w:val="18"/>
                        </w:rPr>
                      </w:pPr>
                      <w:r>
                        <w:rPr>
                          <w:rFonts w:hint="cs"/>
                          <w:sz w:val="18"/>
                          <w:szCs w:val="18"/>
                          <w:rtl/>
                        </w:rPr>
                        <w:t>חיים של יהודים</w:t>
                      </w:r>
                    </w:p>
                  </w:txbxContent>
                </v:textbox>
              </v:shape>
            </w:pict>
          </mc:Fallback>
        </mc:AlternateContent>
      </w:r>
    </w:p>
    <w:p w:rsidR="00606CBD" w:rsidRDefault="00BB4F61" w:rsidP="00606CBD">
      <w:pPr>
        <w:bidi/>
        <w:rPr>
          <w:rtl/>
        </w:rPr>
      </w:pPr>
      <w:r>
        <w:rPr>
          <w:rFonts w:hint="cs"/>
          <w:noProof/>
          <w:rtl/>
        </w:rPr>
        <mc:AlternateContent>
          <mc:Choice Requires="wps">
            <w:drawing>
              <wp:anchor distT="0" distB="0" distL="114300" distR="114300" simplePos="0" relativeHeight="251688960" behindDoc="0" locked="0" layoutInCell="1" allowOverlap="1" wp14:anchorId="5D3E2718" wp14:editId="346EBE61">
                <wp:simplePos x="0" y="0"/>
                <wp:positionH relativeFrom="column">
                  <wp:posOffset>5410200</wp:posOffset>
                </wp:positionH>
                <wp:positionV relativeFrom="paragraph">
                  <wp:posOffset>132715</wp:posOffset>
                </wp:positionV>
                <wp:extent cx="647700" cy="400050"/>
                <wp:effectExtent l="0" t="0" r="19050" b="19050"/>
                <wp:wrapNone/>
                <wp:docPr id="16" name="תיבת טקסט 16"/>
                <wp:cNvGraphicFramePr/>
                <a:graphic xmlns:a="http://schemas.openxmlformats.org/drawingml/2006/main">
                  <a:graphicData uri="http://schemas.microsoft.com/office/word/2010/wordprocessingShape">
                    <wps:wsp>
                      <wps:cNvSpPr txBox="1"/>
                      <wps:spPr>
                        <a:xfrm>
                          <a:off x="0" y="0"/>
                          <a:ext cx="6477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Pr="00BB4F61" w:rsidRDefault="00883050" w:rsidP="00BB4F61">
                            <w:pPr>
                              <w:bidi/>
                              <w:spacing w:line="240" w:lineRule="auto"/>
                              <w:jc w:val="left"/>
                              <w:rPr>
                                <w:sz w:val="18"/>
                                <w:szCs w:val="18"/>
                              </w:rPr>
                            </w:pPr>
                            <w:r>
                              <w:rPr>
                                <w:rFonts w:hint="cs"/>
                                <w:sz w:val="18"/>
                                <w:szCs w:val="18"/>
                                <w:rtl/>
                              </w:rPr>
                              <w:t>חיים יהודיים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E2718" id="תיבת טקסט 16" o:spid="_x0000_s1030" type="#_x0000_t202" style="position:absolute;left:0;text-align:left;margin-left:426pt;margin-top:10.45pt;width:51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" fillcolor="white [3201]" strokeweight=".5pt">
                <v:textbox>
                  <w:txbxContent>
                    <w:p w:rsidR="00883050" w:rsidRPr="00BB4F61" w:rsidRDefault="00883050" w:rsidP="00BB4F61">
                      <w:pPr>
                        <w:bidi/>
                        <w:spacing w:line="240" w:lineRule="auto"/>
                        <w:jc w:val="left"/>
                        <w:rPr>
                          <w:sz w:val="18"/>
                          <w:szCs w:val="18"/>
                        </w:rPr>
                      </w:pPr>
                      <w:r>
                        <w:rPr>
                          <w:rFonts w:hint="cs"/>
                          <w:sz w:val="18"/>
                          <w:szCs w:val="18"/>
                          <w:rtl/>
                        </w:rPr>
                        <w:t>חיים יהודיים</w:t>
                      </w:r>
                    </w:p>
                  </w:txbxContent>
                </v:textbox>
              </v:shape>
            </w:pict>
          </mc:Fallback>
        </mc:AlternateContent>
      </w:r>
      <w:r>
        <w:rPr>
          <w:rFonts w:hint="cs"/>
          <w:noProof/>
          <w:rtl/>
        </w:rPr>
        <mc:AlternateContent>
          <mc:Choice Requires="wps">
            <w:drawing>
              <wp:anchor distT="0" distB="0" distL="114300" distR="114300" simplePos="0" relativeHeight="251691008" behindDoc="0" locked="0" layoutInCell="1" allowOverlap="1" wp14:anchorId="178A4FFB" wp14:editId="302B0143">
                <wp:simplePos x="0" y="0"/>
                <wp:positionH relativeFrom="column">
                  <wp:posOffset>3981450</wp:posOffset>
                </wp:positionH>
                <wp:positionV relativeFrom="paragraph">
                  <wp:posOffset>142240</wp:posOffset>
                </wp:positionV>
                <wp:extent cx="647700" cy="400050"/>
                <wp:effectExtent l="0" t="0" r="19050" b="19050"/>
                <wp:wrapNone/>
                <wp:docPr id="17" name="תיבת טקסט 17"/>
                <wp:cNvGraphicFramePr/>
                <a:graphic xmlns:a="http://schemas.openxmlformats.org/drawingml/2006/main">
                  <a:graphicData uri="http://schemas.microsoft.com/office/word/2010/wordprocessingShape">
                    <wps:wsp>
                      <wps:cNvSpPr txBox="1"/>
                      <wps:spPr>
                        <a:xfrm>
                          <a:off x="0" y="0"/>
                          <a:ext cx="6477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Pr="00BB4F61" w:rsidRDefault="00883050" w:rsidP="00BB4F61">
                            <w:pPr>
                              <w:bidi/>
                              <w:spacing w:line="240" w:lineRule="auto"/>
                              <w:jc w:val="left"/>
                              <w:rPr>
                                <w:sz w:val="18"/>
                                <w:szCs w:val="18"/>
                              </w:rPr>
                            </w:pPr>
                            <w:r>
                              <w:rPr>
                                <w:rFonts w:hint="cs"/>
                                <w:sz w:val="18"/>
                                <w:szCs w:val="18"/>
                                <w:rtl/>
                              </w:rPr>
                              <w:t>חיים של יהודים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A4FFB" id="תיבת טקסט 17" o:spid="_x0000_s1031" type="#_x0000_t202" style="position:absolute;left:0;text-align:left;margin-left:313.5pt;margin-top:11.2pt;width:51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" fillcolor="white [3201]" strokeweight=".5pt">
                <v:textbox>
                  <w:txbxContent>
                    <w:p w:rsidR="00883050" w:rsidRPr="00BB4F61" w:rsidRDefault="00883050" w:rsidP="00BB4F61">
                      <w:pPr>
                        <w:bidi/>
                        <w:spacing w:line="240" w:lineRule="auto"/>
                        <w:jc w:val="left"/>
                        <w:rPr>
                          <w:sz w:val="18"/>
                          <w:szCs w:val="18"/>
                        </w:rPr>
                      </w:pPr>
                      <w:r>
                        <w:rPr>
                          <w:rFonts w:hint="cs"/>
                          <w:sz w:val="18"/>
                          <w:szCs w:val="18"/>
                          <w:rtl/>
                        </w:rPr>
                        <w:t>חיים של יהודים</w:t>
                      </w:r>
                    </w:p>
                  </w:txbxContent>
                </v:textbox>
              </v:shape>
            </w:pict>
          </mc:Fallback>
        </mc:AlternateContent>
      </w:r>
    </w:p>
    <w:p w:rsidR="00606CBD" w:rsidRDefault="00606CBD" w:rsidP="00606CBD">
      <w:pPr>
        <w:bidi/>
        <w:rPr>
          <w:rtl/>
        </w:rPr>
      </w:pPr>
    </w:p>
    <w:p w:rsidR="00606CBD" w:rsidRDefault="00606CBD" w:rsidP="00606CBD">
      <w:pPr>
        <w:bidi/>
        <w:rPr>
          <w:rtl/>
        </w:rPr>
      </w:pPr>
    </w:p>
    <w:p w:rsidR="00606CBD" w:rsidRDefault="00606CBD" w:rsidP="00606CBD">
      <w:pPr>
        <w:bidi/>
        <w:rPr>
          <w:rtl/>
        </w:rPr>
      </w:pPr>
    </w:p>
    <w:p w:rsidR="00606CBD" w:rsidRDefault="00606CBD" w:rsidP="00606CBD">
      <w:pPr>
        <w:bidi/>
        <w:rPr>
          <w:rtl/>
        </w:rPr>
      </w:pPr>
    </w:p>
    <w:p w:rsidR="00606CBD" w:rsidRDefault="00606CBD" w:rsidP="00606CBD">
      <w:pPr>
        <w:bidi/>
        <w:rPr>
          <w:rtl/>
        </w:rPr>
      </w:pPr>
    </w:p>
    <w:p w:rsidR="00606CBD" w:rsidRDefault="002F506E" w:rsidP="00606CBD">
      <w:pPr>
        <w:bidi/>
        <w:rPr>
          <w:rtl/>
        </w:rPr>
      </w:pPr>
      <w:r>
        <w:rPr>
          <w:rFonts w:hint="cs"/>
          <w:noProof/>
          <w:rtl/>
        </w:rPr>
        <mc:AlternateContent>
          <mc:Choice Requires="wps">
            <w:drawing>
              <wp:anchor distT="0" distB="0" distL="114300" distR="114300" simplePos="0" relativeHeight="251716608" behindDoc="0" locked="0" layoutInCell="1" allowOverlap="1" wp14:anchorId="7CDC4034" wp14:editId="2897F511">
                <wp:simplePos x="0" y="0"/>
                <wp:positionH relativeFrom="column">
                  <wp:posOffset>5553075</wp:posOffset>
                </wp:positionH>
                <wp:positionV relativeFrom="paragraph">
                  <wp:posOffset>60325</wp:posOffset>
                </wp:positionV>
                <wp:extent cx="276225" cy="257175"/>
                <wp:effectExtent l="0" t="0" r="28575" b="28575"/>
                <wp:wrapNone/>
                <wp:docPr id="32" name="תיבת טקסט 32"/>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Default="00883050" w:rsidP="002F506E">
                            <w:pPr>
                              <w:bidi/>
                              <w:jc w:val="center"/>
                            </w:pPr>
                            <w:r>
                              <w:rPr>
                                <w:rFonts w:hint="cs"/>
                                <w:rtl/>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CDC4034" id="תיבת טקסט 32" o:spid="_x0000_s1032" type="#_x0000_t202" style="position:absolute;left:0;text-align:left;margin-left:437.25pt;margin-top:4.75pt;width:21.75pt;height:20.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" fillcolor="white [3201]" strokeweight=".5pt">
                <v:textbox>
                  <w:txbxContent>
                    <w:p w:rsidR="00883050" w:rsidRDefault="00883050" w:rsidP="002F506E">
                      <w:pPr>
                        <w:bidi/>
                        <w:jc w:val="center"/>
                      </w:pPr>
                      <w:r>
                        <w:rPr>
                          <w:rFonts w:hint="cs"/>
                          <w:rtl/>
                        </w:rPr>
                        <w:t>3</w:t>
                      </w:r>
                    </w:p>
                  </w:txbxContent>
                </v:textbox>
              </v:shape>
            </w:pict>
          </mc:Fallback>
        </mc:AlternateContent>
      </w:r>
      <w:r>
        <w:rPr>
          <w:rFonts w:hint="cs"/>
          <w:noProof/>
          <w:rtl/>
        </w:rPr>
        <mc:AlternateContent>
          <mc:Choice Requires="wps">
            <w:drawing>
              <wp:anchor distT="0" distB="0" distL="114300" distR="114300" simplePos="0" relativeHeight="251714560" behindDoc="0" locked="0" layoutInCell="1" allowOverlap="1" wp14:anchorId="68A14F7C" wp14:editId="0F733EBD">
                <wp:simplePos x="0" y="0"/>
                <wp:positionH relativeFrom="column">
                  <wp:posOffset>1143000</wp:posOffset>
                </wp:positionH>
                <wp:positionV relativeFrom="paragraph">
                  <wp:posOffset>3175</wp:posOffset>
                </wp:positionV>
                <wp:extent cx="276225" cy="257175"/>
                <wp:effectExtent l="0" t="0" r="28575" b="28575"/>
                <wp:wrapNone/>
                <wp:docPr id="31" name="תיבת טקסט 31"/>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Default="00883050" w:rsidP="002F506E">
                            <w:pPr>
                              <w:bidi/>
                              <w:jc w:val="center"/>
                            </w:pPr>
                            <w:r>
                              <w:rPr>
                                <w:rFonts w:hint="cs"/>
                                <w:rtl/>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8A14F7C" id="תיבת טקסט 31" o:spid="_x0000_s1033" type="#_x0000_t202" style="position:absolute;left:0;text-align:left;margin-left:90pt;margin-top:.25pt;width:21.75pt;height:20.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" fillcolor="white [3201]" strokeweight=".5pt">
                <v:textbox>
                  <w:txbxContent>
                    <w:p w:rsidR="00883050" w:rsidRDefault="00883050" w:rsidP="002F506E">
                      <w:pPr>
                        <w:bidi/>
                        <w:jc w:val="center"/>
                      </w:pPr>
                      <w:r>
                        <w:rPr>
                          <w:rFonts w:hint="cs"/>
                          <w:rtl/>
                        </w:rPr>
                        <w:t>4</w:t>
                      </w:r>
                    </w:p>
                  </w:txbxContent>
                </v:textbox>
              </v:shape>
            </w:pict>
          </mc:Fallback>
        </mc:AlternateContent>
      </w:r>
      <w:r w:rsidR="00BB4F61">
        <w:rPr>
          <w:rFonts w:hint="cs"/>
          <w:noProof/>
          <w:rtl/>
        </w:rPr>
        <mc:AlternateContent>
          <mc:Choice Requires="wps">
            <w:drawing>
              <wp:anchor distT="0" distB="0" distL="114300" distR="114300" simplePos="0" relativeHeight="251695104" behindDoc="0" locked="0" layoutInCell="1" allowOverlap="1" wp14:anchorId="533A8158" wp14:editId="0680FF03">
                <wp:simplePos x="0" y="0"/>
                <wp:positionH relativeFrom="column">
                  <wp:posOffset>3877310</wp:posOffset>
                </wp:positionH>
                <wp:positionV relativeFrom="paragraph">
                  <wp:posOffset>174625</wp:posOffset>
                </wp:positionV>
                <wp:extent cx="1790700" cy="1743075"/>
                <wp:effectExtent l="0" t="0" r="19050" b="28575"/>
                <wp:wrapNone/>
                <wp:docPr id="19" name="טבעת 19"/>
                <wp:cNvGraphicFramePr/>
                <a:graphic xmlns:a="http://schemas.openxmlformats.org/drawingml/2006/main">
                  <a:graphicData uri="http://schemas.microsoft.com/office/word/2010/wordprocessingShape">
                    <wps:wsp>
                      <wps:cNvSpPr/>
                      <wps:spPr>
                        <a:xfrm>
                          <a:off x="0" y="0"/>
                          <a:ext cx="1790700" cy="1743075"/>
                        </a:xfrm>
                        <a:prstGeom prst="donut">
                          <a:avLst>
                            <a:gd name="adj" fmla="val 236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7D71F" id="טבעת 19" o:spid="_x0000_s1026" type="#_x0000_t23" style="position:absolute;left:0;text-align:left;margin-left:305.3pt;margin-top:13.75pt;width:141pt;height:13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" adj="497" fillcolor="#4f81bd [3204]" strokecolor="#243f60 [1604]" strokeweight="2pt"/>
            </w:pict>
          </mc:Fallback>
        </mc:AlternateContent>
      </w:r>
      <w:r w:rsidR="003A2A49">
        <w:rPr>
          <w:rFonts w:hint="cs"/>
          <w:noProof/>
          <w:rtl/>
        </w:rPr>
        <mc:AlternateContent>
          <mc:Choice Requires="wps">
            <w:drawing>
              <wp:anchor distT="0" distB="0" distL="114300" distR="114300" simplePos="0" relativeHeight="251673600" behindDoc="0" locked="0" layoutInCell="1" allowOverlap="1" wp14:anchorId="1DC3DB1A" wp14:editId="7DB93315">
                <wp:simplePos x="0" y="0"/>
                <wp:positionH relativeFrom="column">
                  <wp:posOffset>-514349</wp:posOffset>
                </wp:positionH>
                <wp:positionV relativeFrom="paragraph">
                  <wp:posOffset>174625</wp:posOffset>
                </wp:positionV>
                <wp:extent cx="1790700" cy="1743075"/>
                <wp:effectExtent l="0" t="0" r="19050" b="28575"/>
                <wp:wrapNone/>
                <wp:docPr id="8" name="טבעת 8"/>
                <wp:cNvGraphicFramePr/>
                <a:graphic xmlns:a="http://schemas.openxmlformats.org/drawingml/2006/main">
                  <a:graphicData uri="http://schemas.microsoft.com/office/word/2010/wordprocessingShape">
                    <wps:wsp>
                      <wps:cNvSpPr/>
                      <wps:spPr>
                        <a:xfrm>
                          <a:off x="0" y="0"/>
                          <a:ext cx="1790700" cy="1743075"/>
                        </a:xfrm>
                        <a:prstGeom prst="donut">
                          <a:avLst>
                            <a:gd name="adj" fmla="val 236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92A0" id="טבעת 8" o:spid="_x0000_s1026" type="#_x0000_t23" style="position:absolute;left:0;text-align:left;margin-left:-40.5pt;margin-top:13.75pt;width:141pt;height:13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" adj="497" fillcolor="#4f81bd [3204]" strokecolor="#243f60 [1604]" strokeweight="2pt"/>
            </w:pict>
          </mc:Fallback>
        </mc:AlternateContent>
      </w:r>
    </w:p>
    <w:p w:rsidR="00606CBD" w:rsidRDefault="002F506E" w:rsidP="00606CBD">
      <w:pPr>
        <w:bidi/>
        <w:rPr>
          <w:rtl/>
        </w:rPr>
      </w:pPr>
      <w:r>
        <w:rPr>
          <w:rFonts w:hint="cs"/>
          <w:noProof/>
          <w:rtl/>
        </w:rPr>
        <mc:AlternateContent>
          <mc:Choice Requires="wps">
            <w:drawing>
              <wp:anchor distT="0" distB="0" distL="114300" distR="114300" simplePos="0" relativeHeight="251722752" behindDoc="0" locked="0" layoutInCell="1" allowOverlap="1" wp14:anchorId="44E9A723" wp14:editId="52BDC2F4">
                <wp:simplePos x="0" y="0"/>
                <wp:positionH relativeFrom="column">
                  <wp:posOffset>3448050</wp:posOffset>
                </wp:positionH>
                <wp:positionV relativeFrom="paragraph">
                  <wp:posOffset>1797685</wp:posOffset>
                </wp:positionV>
                <wp:extent cx="276225" cy="257175"/>
                <wp:effectExtent l="0" t="0" r="28575" b="28575"/>
                <wp:wrapNone/>
                <wp:docPr id="35" name="תיבת טקסט 35"/>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Default="00883050" w:rsidP="002F506E">
                            <w:pPr>
                              <w:bidi/>
                              <w:jc w:val="center"/>
                            </w:pPr>
                            <w:r>
                              <w:rPr>
                                <w:rFonts w:hint="cs"/>
                                <w:rtl/>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4E9A723" id="תיבת טקסט 35" o:spid="_x0000_s1034" type="#_x0000_t202" style="position:absolute;left:0;text-align:left;margin-left:271.5pt;margin-top:141.55pt;width:21.75pt;height:20.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" fillcolor="white [3201]" strokeweight=".5pt">
                <v:textbox>
                  <w:txbxContent>
                    <w:p w:rsidR="00883050" w:rsidRDefault="00883050" w:rsidP="002F506E">
                      <w:pPr>
                        <w:bidi/>
                        <w:jc w:val="center"/>
                      </w:pPr>
                      <w:r>
                        <w:rPr>
                          <w:rFonts w:hint="cs"/>
                          <w:rtl/>
                        </w:rPr>
                        <w:t>5</w:t>
                      </w:r>
                    </w:p>
                  </w:txbxContent>
                </v:textbox>
              </v:shape>
            </w:pict>
          </mc:Fallback>
        </mc:AlternateContent>
      </w:r>
      <w:r>
        <w:rPr>
          <w:rFonts w:hint="cs"/>
          <w:noProof/>
          <w:rtl/>
        </w:rPr>
        <mc:AlternateContent>
          <mc:Choice Requires="wps">
            <w:drawing>
              <wp:anchor distT="0" distB="0" distL="114300" distR="114300" simplePos="0" relativeHeight="251712512" behindDoc="0" locked="0" layoutInCell="1" allowOverlap="1" wp14:anchorId="54ECF14B" wp14:editId="20F19E3E">
                <wp:simplePos x="0" y="0"/>
                <wp:positionH relativeFrom="column">
                  <wp:posOffset>5610225</wp:posOffset>
                </wp:positionH>
                <wp:positionV relativeFrom="paragraph">
                  <wp:posOffset>3902710</wp:posOffset>
                </wp:positionV>
                <wp:extent cx="276225" cy="257175"/>
                <wp:effectExtent l="0" t="0" r="28575" b="28575"/>
                <wp:wrapNone/>
                <wp:docPr id="30" name="תיבת טקסט 30"/>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Default="00883050" w:rsidP="002F506E">
                            <w:pPr>
                              <w:bidi/>
                              <w:jc w:val="center"/>
                            </w:pPr>
                            <w:r>
                              <w:rPr>
                                <w:rFonts w:hint="cs"/>
                                <w:rtl/>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4ECF14B" id="תיבת טקסט 30" o:spid="_x0000_s1035" type="#_x0000_t202" style="position:absolute;left:0;text-align:left;margin-left:441.75pt;margin-top:307.3pt;width:21.75pt;height:20.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" fillcolor="white [3201]" strokeweight=".5pt">
                <v:textbox>
                  <w:txbxContent>
                    <w:p w:rsidR="00883050" w:rsidRDefault="00883050" w:rsidP="002F506E">
                      <w:pPr>
                        <w:bidi/>
                        <w:jc w:val="center"/>
                      </w:pPr>
                      <w:r>
                        <w:rPr>
                          <w:rFonts w:hint="cs"/>
                          <w:rtl/>
                        </w:rPr>
                        <w:t>6</w:t>
                      </w:r>
                    </w:p>
                  </w:txbxContent>
                </v:textbox>
              </v:shape>
            </w:pict>
          </mc:Fallback>
        </mc:AlternateContent>
      </w:r>
      <w:r>
        <w:rPr>
          <w:rFonts w:hint="cs"/>
          <w:noProof/>
          <w:rtl/>
        </w:rPr>
        <mc:AlternateContent>
          <mc:Choice Requires="wps">
            <w:drawing>
              <wp:anchor distT="0" distB="0" distL="114300" distR="114300" simplePos="0" relativeHeight="251709440" behindDoc="0" locked="0" layoutInCell="1" allowOverlap="1" wp14:anchorId="70507BC0" wp14:editId="5AA85CAD">
                <wp:simplePos x="0" y="0"/>
                <wp:positionH relativeFrom="column">
                  <wp:posOffset>5038725</wp:posOffset>
                </wp:positionH>
                <wp:positionV relativeFrom="paragraph">
                  <wp:posOffset>4283710</wp:posOffset>
                </wp:positionV>
                <wp:extent cx="723900" cy="238125"/>
                <wp:effectExtent l="0" t="0" r="19050" b="28575"/>
                <wp:wrapNone/>
                <wp:docPr id="28" name="תיבת טקסט 28"/>
                <wp:cNvGraphicFramePr/>
                <a:graphic xmlns:a="http://schemas.openxmlformats.org/drawingml/2006/main">
                  <a:graphicData uri="http://schemas.microsoft.com/office/word/2010/wordprocessingShape">
                    <wps:wsp>
                      <wps:cNvSpPr txBox="1"/>
                      <wps:spPr>
                        <a:xfrm>
                          <a:off x="0" y="0"/>
                          <a:ext cx="7239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Pr="00BB4F61" w:rsidRDefault="00883050" w:rsidP="002F506E">
                            <w:pPr>
                              <w:bidi/>
                              <w:spacing w:line="240" w:lineRule="auto"/>
                              <w:jc w:val="left"/>
                              <w:rPr>
                                <w:sz w:val="18"/>
                                <w:szCs w:val="18"/>
                              </w:rPr>
                            </w:pPr>
                            <w:r>
                              <w:rPr>
                                <w:rFonts w:hint="cs"/>
                                <w:sz w:val="18"/>
                                <w:szCs w:val="18"/>
                                <w:rtl/>
                              </w:rPr>
                              <w:t>חיים יהודיים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07BC0" id="תיבת טקסט 28" o:spid="_x0000_s1036" type="#_x0000_t202" style="position:absolute;left:0;text-align:left;margin-left:396.75pt;margin-top:337.3pt;width:57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" fillcolor="white [3201]" strokeweight=".5pt">
                <v:textbox>
                  <w:txbxContent>
                    <w:p w:rsidR="00883050" w:rsidRPr="00BB4F61" w:rsidRDefault="00883050" w:rsidP="002F506E">
                      <w:pPr>
                        <w:bidi/>
                        <w:spacing w:line="240" w:lineRule="auto"/>
                        <w:jc w:val="left"/>
                        <w:rPr>
                          <w:sz w:val="18"/>
                          <w:szCs w:val="18"/>
                        </w:rPr>
                      </w:pPr>
                      <w:r>
                        <w:rPr>
                          <w:rFonts w:hint="cs"/>
                          <w:sz w:val="18"/>
                          <w:szCs w:val="18"/>
                          <w:rtl/>
                        </w:rPr>
                        <w:t>חיים יהודיים</w:t>
                      </w:r>
                    </w:p>
                  </w:txbxContent>
                </v:textbox>
              </v:shape>
            </w:pict>
          </mc:Fallback>
        </mc:AlternateContent>
      </w:r>
      <w:r>
        <w:rPr>
          <w:rFonts w:hint="cs"/>
          <w:noProof/>
          <w:rtl/>
        </w:rPr>
        <mc:AlternateContent>
          <mc:Choice Requires="wps">
            <w:drawing>
              <wp:anchor distT="0" distB="0" distL="114300" distR="114300" simplePos="0" relativeHeight="251711488" behindDoc="0" locked="0" layoutInCell="1" allowOverlap="1" wp14:anchorId="07F8304B" wp14:editId="57615FBF">
                <wp:simplePos x="0" y="0"/>
                <wp:positionH relativeFrom="column">
                  <wp:posOffset>-657225</wp:posOffset>
                </wp:positionH>
                <wp:positionV relativeFrom="paragraph">
                  <wp:posOffset>4331335</wp:posOffset>
                </wp:positionV>
                <wp:extent cx="923925" cy="247650"/>
                <wp:effectExtent l="0" t="0" r="28575" b="19050"/>
                <wp:wrapNone/>
                <wp:docPr id="29" name="תיבת טקסט 29"/>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Pr="00BB4F61" w:rsidRDefault="00883050" w:rsidP="002F506E">
                            <w:pPr>
                              <w:bidi/>
                              <w:spacing w:line="240" w:lineRule="auto"/>
                              <w:jc w:val="center"/>
                              <w:rPr>
                                <w:sz w:val="18"/>
                                <w:szCs w:val="18"/>
                              </w:rPr>
                            </w:pPr>
                            <w:r>
                              <w:rPr>
                                <w:rFonts w:hint="cs"/>
                                <w:sz w:val="18"/>
                                <w:szCs w:val="18"/>
                                <w:rtl/>
                              </w:rPr>
                              <w:t>חיים של יהודיים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8304B" id="תיבת טקסט 29" o:spid="_x0000_s1037" type="#_x0000_t202" style="position:absolute;left:0;text-align:left;margin-left:-51.75pt;margin-top:341.05pt;width:72.7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" fillcolor="white [3201]" strokeweight=".5pt">
                <v:textbox>
                  <w:txbxContent>
                    <w:p w:rsidR="00883050" w:rsidRPr="00BB4F61" w:rsidRDefault="00883050" w:rsidP="002F506E">
                      <w:pPr>
                        <w:bidi/>
                        <w:spacing w:line="240" w:lineRule="auto"/>
                        <w:jc w:val="center"/>
                        <w:rPr>
                          <w:sz w:val="18"/>
                          <w:szCs w:val="18"/>
                        </w:rPr>
                      </w:pPr>
                      <w:r>
                        <w:rPr>
                          <w:rFonts w:hint="cs"/>
                          <w:sz w:val="18"/>
                          <w:szCs w:val="18"/>
                          <w:rtl/>
                        </w:rPr>
                        <w:t>חיים של יהודיים</w:t>
                      </w:r>
                    </w:p>
                  </w:txbxContent>
                </v:textbox>
              </v:shape>
            </w:pict>
          </mc:Fallback>
        </mc:AlternateContent>
      </w:r>
      <w:r>
        <w:rPr>
          <w:rFonts w:hint="cs"/>
          <w:noProof/>
          <w:rtl/>
        </w:rPr>
        <mc:AlternateContent>
          <mc:Choice Requires="wps">
            <w:drawing>
              <wp:anchor distT="0" distB="0" distL="114300" distR="114300" simplePos="0" relativeHeight="251707392" behindDoc="0" locked="0" layoutInCell="1" allowOverlap="1" wp14:anchorId="4DA30C8F" wp14:editId="0325B28E">
                <wp:simplePos x="0" y="0"/>
                <wp:positionH relativeFrom="column">
                  <wp:posOffset>2762250</wp:posOffset>
                </wp:positionH>
                <wp:positionV relativeFrom="paragraph">
                  <wp:posOffset>4331335</wp:posOffset>
                </wp:positionV>
                <wp:extent cx="9525" cy="247650"/>
                <wp:effectExtent l="0" t="0" r="28575" b="19050"/>
                <wp:wrapNone/>
                <wp:docPr id="26" name="מחבר ישר 26"/>
                <wp:cNvGraphicFramePr/>
                <a:graphic xmlns:a="http://schemas.openxmlformats.org/drawingml/2006/main">
                  <a:graphicData uri="http://schemas.microsoft.com/office/word/2010/wordprocessingShape">
                    <wps:wsp>
                      <wps:cNvCnPr/>
                      <wps:spPr>
                        <a:xfrm>
                          <a:off x="0" y="0"/>
                          <a:ext cx="95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795284" id="מחבר ישר 26" o:spid="_x0000_s1026" style="position:absolute;left:0;text-align:left;z-index:251707392;visibility:visible;mso-wrap-style:square;mso-wrap-distance-left:9pt;mso-wrap-distance-top:0;mso-wrap-distance-right:9pt;mso-wrap-distance-bottom:0;mso-position-horizontal:absolute;mso-position-horizontal-relative:text;mso-position-vertical:absolute;mso-position-vertical-relative:text" from="217.5pt,341.05pt" to="218.25pt,3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" strokecolor="black [3040]"/>
            </w:pict>
          </mc:Fallback>
        </mc:AlternateContent>
      </w:r>
      <w:r>
        <w:rPr>
          <w:rFonts w:hint="cs"/>
          <w:noProof/>
          <w:rtl/>
        </w:rPr>
        <mc:AlternateContent>
          <mc:Choice Requires="wps">
            <w:drawing>
              <wp:anchor distT="0" distB="0" distL="114300" distR="114300" simplePos="0" relativeHeight="251706368" behindDoc="0" locked="0" layoutInCell="1" allowOverlap="1" wp14:anchorId="583F9494" wp14:editId="1A33C4F1">
                <wp:simplePos x="0" y="0"/>
                <wp:positionH relativeFrom="column">
                  <wp:posOffset>266700</wp:posOffset>
                </wp:positionH>
                <wp:positionV relativeFrom="paragraph">
                  <wp:posOffset>4398010</wp:posOffset>
                </wp:positionV>
                <wp:extent cx="4743450" cy="38100"/>
                <wp:effectExtent l="38100" t="76200" r="0" b="114300"/>
                <wp:wrapNone/>
                <wp:docPr id="25" name="מחבר חץ ישר 25"/>
                <wp:cNvGraphicFramePr/>
                <a:graphic xmlns:a="http://schemas.openxmlformats.org/drawingml/2006/main">
                  <a:graphicData uri="http://schemas.microsoft.com/office/word/2010/wordprocessingShape">
                    <wps:wsp>
                      <wps:cNvCnPr/>
                      <wps:spPr>
                        <a:xfrm flipH="1">
                          <a:off x="0" y="0"/>
                          <a:ext cx="4743450" cy="381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B65B0F" id="_x0000_t32" coordsize="21600,21600" o:spt="32" o:oned="t" path="m,l21600,21600e" filled="f">
                <v:path arrowok="t" fillok="f" o:connecttype="none"/>
                <o:lock v:ext="edit" shapetype="t"/>
              </v:shapetype>
              <v:shape id="מחבר חץ ישר 25" o:spid="_x0000_s1026" type="#_x0000_t32" style="position:absolute;left:0;text-align:left;margin-left:21pt;margin-top:346.3pt;width:373.5pt;height:3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" strokecolor="black [3040]">
                <v:stroke startarrow="open" endarrow="open"/>
              </v:shape>
            </w:pict>
          </mc:Fallback>
        </mc:AlternateContent>
      </w:r>
      <w:r w:rsidR="00BB4F61">
        <w:rPr>
          <w:rFonts w:hint="cs"/>
          <w:noProof/>
          <w:rtl/>
        </w:rPr>
        <mc:AlternateContent>
          <mc:Choice Requires="wps">
            <w:drawing>
              <wp:anchor distT="0" distB="0" distL="114300" distR="114300" simplePos="0" relativeHeight="251703296" behindDoc="0" locked="0" layoutInCell="1" allowOverlap="1" wp14:anchorId="4F170D7E" wp14:editId="426D809A">
                <wp:simplePos x="0" y="0"/>
                <wp:positionH relativeFrom="column">
                  <wp:posOffset>2095500</wp:posOffset>
                </wp:positionH>
                <wp:positionV relativeFrom="paragraph">
                  <wp:posOffset>2645410</wp:posOffset>
                </wp:positionV>
                <wp:extent cx="923925" cy="247650"/>
                <wp:effectExtent l="0" t="0" r="28575" b="19050"/>
                <wp:wrapNone/>
                <wp:docPr id="23" name="תיבת טקסט 23"/>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Pr="00BB4F61" w:rsidRDefault="00883050" w:rsidP="00BB4F61">
                            <w:pPr>
                              <w:bidi/>
                              <w:spacing w:line="240" w:lineRule="auto"/>
                              <w:jc w:val="center"/>
                              <w:rPr>
                                <w:sz w:val="18"/>
                                <w:szCs w:val="18"/>
                              </w:rPr>
                            </w:pPr>
                            <w:r>
                              <w:rPr>
                                <w:rFonts w:hint="cs"/>
                                <w:sz w:val="18"/>
                                <w:szCs w:val="18"/>
                                <w:rtl/>
                              </w:rPr>
                              <w:t>חיים של יהודיים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70D7E" id="תיבת טקסט 23" o:spid="_x0000_s1038" type="#_x0000_t202" style="position:absolute;left:0;text-align:left;margin-left:165pt;margin-top:208.3pt;width:72.75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" fillcolor="white [3201]" strokeweight=".5pt">
                <v:textbox>
                  <w:txbxContent>
                    <w:p w:rsidR="00883050" w:rsidRPr="00BB4F61" w:rsidRDefault="00883050" w:rsidP="00BB4F61">
                      <w:pPr>
                        <w:bidi/>
                        <w:spacing w:line="240" w:lineRule="auto"/>
                        <w:jc w:val="center"/>
                        <w:rPr>
                          <w:sz w:val="18"/>
                          <w:szCs w:val="18"/>
                        </w:rPr>
                      </w:pPr>
                      <w:r>
                        <w:rPr>
                          <w:rFonts w:hint="cs"/>
                          <w:sz w:val="18"/>
                          <w:szCs w:val="18"/>
                          <w:rtl/>
                        </w:rPr>
                        <w:t>חיים של יהודיים</w:t>
                      </w:r>
                    </w:p>
                  </w:txbxContent>
                </v:textbox>
              </v:shape>
            </w:pict>
          </mc:Fallback>
        </mc:AlternateContent>
      </w:r>
      <w:r w:rsidR="00BB4F61">
        <w:rPr>
          <w:rFonts w:hint="cs"/>
          <w:noProof/>
          <w:rtl/>
        </w:rPr>
        <mc:AlternateContent>
          <mc:Choice Requires="wps">
            <w:drawing>
              <wp:anchor distT="0" distB="0" distL="114300" distR="114300" simplePos="0" relativeHeight="251705344" behindDoc="0" locked="0" layoutInCell="1" allowOverlap="1" wp14:anchorId="7DEB6803" wp14:editId="4B0233A6">
                <wp:simplePos x="0" y="0"/>
                <wp:positionH relativeFrom="column">
                  <wp:posOffset>2171700</wp:posOffset>
                </wp:positionH>
                <wp:positionV relativeFrom="paragraph">
                  <wp:posOffset>2331085</wp:posOffset>
                </wp:positionV>
                <wp:extent cx="723900" cy="238125"/>
                <wp:effectExtent l="0" t="0" r="19050" b="28575"/>
                <wp:wrapNone/>
                <wp:docPr id="24" name="תיבת טקסט 24"/>
                <wp:cNvGraphicFramePr/>
                <a:graphic xmlns:a="http://schemas.openxmlformats.org/drawingml/2006/main">
                  <a:graphicData uri="http://schemas.microsoft.com/office/word/2010/wordprocessingShape">
                    <wps:wsp>
                      <wps:cNvSpPr txBox="1"/>
                      <wps:spPr>
                        <a:xfrm>
                          <a:off x="0" y="0"/>
                          <a:ext cx="7239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Pr="00BB4F61" w:rsidRDefault="00883050" w:rsidP="00BB4F61">
                            <w:pPr>
                              <w:bidi/>
                              <w:spacing w:line="240" w:lineRule="auto"/>
                              <w:jc w:val="left"/>
                              <w:rPr>
                                <w:sz w:val="18"/>
                                <w:szCs w:val="18"/>
                              </w:rPr>
                            </w:pPr>
                            <w:r>
                              <w:rPr>
                                <w:rFonts w:hint="cs"/>
                                <w:sz w:val="18"/>
                                <w:szCs w:val="18"/>
                                <w:rtl/>
                              </w:rPr>
                              <w:t>חיים יהודיים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B6803" id="תיבת טקסט 24" o:spid="_x0000_s1039" type="#_x0000_t202" style="position:absolute;left:0;text-align:left;margin-left:171pt;margin-top:183.55pt;width:57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" fillcolor="white [3201]" strokeweight=".5pt">
                <v:textbox>
                  <w:txbxContent>
                    <w:p w:rsidR="00883050" w:rsidRPr="00BB4F61" w:rsidRDefault="00883050" w:rsidP="00BB4F61">
                      <w:pPr>
                        <w:bidi/>
                        <w:spacing w:line="240" w:lineRule="auto"/>
                        <w:jc w:val="left"/>
                        <w:rPr>
                          <w:sz w:val="18"/>
                          <w:szCs w:val="18"/>
                        </w:rPr>
                      </w:pPr>
                      <w:r>
                        <w:rPr>
                          <w:rFonts w:hint="cs"/>
                          <w:sz w:val="18"/>
                          <w:szCs w:val="18"/>
                          <w:rtl/>
                        </w:rPr>
                        <w:t>חיים יהודיים</w:t>
                      </w:r>
                    </w:p>
                  </w:txbxContent>
                </v:textbox>
              </v:shape>
            </w:pict>
          </mc:Fallback>
        </mc:AlternateContent>
      </w:r>
      <w:r w:rsidR="00BB4F61">
        <w:rPr>
          <w:rFonts w:hint="cs"/>
          <w:noProof/>
          <w:rtl/>
        </w:rPr>
        <mc:AlternateContent>
          <mc:Choice Requires="wps">
            <w:drawing>
              <wp:anchor distT="0" distB="0" distL="114300" distR="114300" simplePos="0" relativeHeight="251663360" behindDoc="0" locked="0" layoutInCell="1" allowOverlap="1" wp14:anchorId="2E844B2F" wp14:editId="244528C9">
                <wp:simplePos x="0" y="0"/>
                <wp:positionH relativeFrom="column">
                  <wp:posOffset>1600200</wp:posOffset>
                </wp:positionH>
                <wp:positionV relativeFrom="paragraph">
                  <wp:posOffset>1797686</wp:posOffset>
                </wp:positionV>
                <wp:extent cx="1905000" cy="1790700"/>
                <wp:effectExtent l="0" t="0" r="19050" b="19050"/>
                <wp:wrapNone/>
                <wp:docPr id="3" name="טבעת 3"/>
                <wp:cNvGraphicFramePr/>
                <a:graphic xmlns:a="http://schemas.openxmlformats.org/drawingml/2006/main">
                  <a:graphicData uri="http://schemas.microsoft.com/office/word/2010/wordprocessingShape">
                    <wps:wsp>
                      <wps:cNvSpPr/>
                      <wps:spPr>
                        <a:xfrm>
                          <a:off x="0" y="0"/>
                          <a:ext cx="1905000" cy="1790700"/>
                        </a:xfrm>
                        <a:prstGeom prst="donut">
                          <a:avLst>
                            <a:gd name="adj" fmla="val 236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05659" id="טבעת 3" o:spid="_x0000_s1026" type="#_x0000_t23" style="position:absolute;left:0;text-align:left;margin-left:126pt;margin-top:141.55pt;width:150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" adj="480" fillcolor="#4f81bd [3204]" strokecolor="#243f60 [1604]" strokeweight="2pt"/>
            </w:pict>
          </mc:Fallback>
        </mc:AlternateContent>
      </w:r>
      <w:r w:rsidR="00BB4F61">
        <w:rPr>
          <w:rFonts w:hint="cs"/>
          <w:noProof/>
          <w:rtl/>
        </w:rPr>
        <mc:AlternateContent>
          <mc:Choice Requires="wps">
            <w:drawing>
              <wp:anchor distT="0" distB="0" distL="114300" distR="114300" simplePos="0" relativeHeight="251701248" behindDoc="0" locked="0" layoutInCell="1" allowOverlap="1" wp14:anchorId="0C3A7147" wp14:editId="3918647F">
                <wp:simplePos x="0" y="0"/>
                <wp:positionH relativeFrom="column">
                  <wp:posOffset>4343400</wp:posOffset>
                </wp:positionH>
                <wp:positionV relativeFrom="paragraph">
                  <wp:posOffset>692785</wp:posOffset>
                </wp:positionV>
                <wp:extent cx="923925" cy="247650"/>
                <wp:effectExtent l="0" t="0" r="28575" b="19050"/>
                <wp:wrapNone/>
                <wp:docPr id="22" name="תיבת טקסט 22"/>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Pr="00BB4F61" w:rsidRDefault="00883050" w:rsidP="00BB4F61">
                            <w:pPr>
                              <w:bidi/>
                              <w:spacing w:line="240" w:lineRule="auto"/>
                              <w:jc w:val="center"/>
                              <w:rPr>
                                <w:sz w:val="18"/>
                                <w:szCs w:val="18"/>
                              </w:rPr>
                            </w:pPr>
                            <w:r>
                              <w:rPr>
                                <w:rFonts w:hint="cs"/>
                                <w:sz w:val="18"/>
                                <w:szCs w:val="18"/>
                                <w:rtl/>
                              </w:rPr>
                              <w:t>חיים של יהודים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A7147" id="תיבת טקסט 22" o:spid="_x0000_s1040" type="#_x0000_t202" style="position:absolute;left:0;text-align:left;margin-left:342pt;margin-top:54.55pt;width:72.75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" fillcolor="white [3201]" strokeweight=".5pt">
                <v:textbox>
                  <w:txbxContent>
                    <w:p w:rsidR="00883050" w:rsidRPr="00BB4F61" w:rsidRDefault="00883050" w:rsidP="00BB4F61">
                      <w:pPr>
                        <w:bidi/>
                        <w:spacing w:line="240" w:lineRule="auto"/>
                        <w:jc w:val="center"/>
                        <w:rPr>
                          <w:sz w:val="18"/>
                          <w:szCs w:val="18"/>
                        </w:rPr>
                      </w:pPr>
                      <w:r>
                        <w:rPr>
                          <w:rFonts w:hint="cs"/>
                          <w:sz w:val="18"/>
                          <w:szCs w:val="18"/>
                          <w:rtl/>
                        </w:rPr>
                        <w:t>חיים של יהודים</w:t>
                      </w:r>
                    </w:p>
                  </w:txbxContent>
                </v:textbox>
              </v:shape>
            </w:pict>
          </mc:Fallback>
        </mc:AlternateContent>
      </w:r>
      <w:r w:rsidR="00BB4F61">
        <w:rPr>
          <w:rFonts w:hint="cs"/>
          <w:noProof/>
          <w:rtl/>
        </w:rPr>
        <mc:AlternateContent>
          <mc:Choice Requires="wps">
            <w:drawing>
              <wp:anchor distT="0" distB="0" distL="114300" distR="114300" simplePos="0" relativeHeight="251699200" behindDoc="0" locked="0" layoutInCell="1" allowOverlap="1" wp14:anchorId="77D41C59" wp14:editId="1F5075B9">
                <wp:simplePos x="0" y="0"/>
                <wp:positionH relativeFrom="column">
                  <wp:posOffset>4410075</wp:posOffset>
                </wp:positionH>
                <wp:positionV relativeFrom="paragraph">
                  <wp:posOffset>54610</wp:posOffset>
                </wp:positionV>
                <wp:extent cx="723900" cy="238125"/>
                <wp:effectExtent l="0" t="0" r="19050" b="28575"/>
                <wp:wrapNone/>
                <wp:docPr id="21" name="תיבת טקסט 21"/>
                <wp:cNvGraphicFramePr/>
                <a:graphic xmlns:a="http://schemas.openxmlformats.org/drawingml/2006/main">
                  <a:graphicData uri="http://schemas.microsoft.com/office/word/2010/wordprocessingShape">
                    <wps:wsp>
                      <wps:cNvSpPr txBox="1"/>
                      <wps:spPr>
                        <a:xfrm>
                          <a:off x="0" y="0"/>
                          <a:ext cx="7239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Pr="00BB4F61" w:rsidRDefault="00883050" w:rsidP="00BB4F61">
                            <w:pPr>
                              <w:bidi/>
                              <w:spacing w:line="240" w:lineRule="auto"/>
                              <w:jc w:val="left"/>
                              <w:rPr>
                                <w:sz w:val="18"/>
                                <w:szCs w:val="18"/>
                              </w:rPr>
                            </w:pPr>
                            <w:r>
                              <w:rPr>
                                <w:rFonts w:hint="cs"/>
                                <w:sz w:val="18"/>
                                <w:szCs w:val="18"/>
                                <w:rtl/>
                              </w:rPr>
                              <w:t>חיים יהודיים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41C59" id="תיבת טקסט 21" o:spid="_x0000_s1041" type="#_x0000_t202" style="position:absolute;left:0;text-align:left;margin-left:347.25pt;margin-top:4.3pt;width:57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" fillcolor="white [3201]" strokeweight=".5pt">
                <v:textbox>
                  <w:txbxContent>
                    <w:p w:rsidR="00883050" w:rsidRPr="00BB4F61" w:rsidRDefault="00883050" w:rsidP="00BB4F61">
                      <w:pPr>
                        <w:bidi/>
                        <w:spacing w:line="240" w:lineRule="auto"/>
                        <w:jc w:val="left"/>
                        <w:rPr>
                          <w:sz w:val="18"/>
                          <w:szCs w:val="18"/>
                        </w:rPr>
                      </w:pPr>
                      <w:r>
                        <w:rPr>
                          <w:rFonts w:hint="cs"/>
                          <w:sz w:val="18"/>
                          <w:szCs w:val="18"/>
                          <w:rtl/>
                        </w:rPr>
                        <w:t>חיים יהודיים</w:t>
                      </w:r>
                    </w:p>
                  </w:txbxContent>
                </v:textbox>
              </v:shape>
            </w:pict>
          </mc:Fallback>
        </mc:AlternateContent>
      </w:r>
      <w:r w:rsidR="00BB4F61">
        <w:rPr>
          <w:rFonts w:hint="cs"/>
          <w:noProof/>
          <w:rtl/>
        </w:rPr>
        <mc:AlternateContent>
          <mc:Choice Requires="wps">
            <w:drawing>
              <wp:anchor distT="0" distB="0" distL="114300" distR="114300" simplePos="0" relativeHeight="251697152" behindDoc="0" locked="0" layoutInCell="1" allowOverlap="1" wp14:anchorId="6CC1098E" wp14:editId="44987423">
                <wp:simplePos x="0" y="0"/>
                <wp:positionH relativeFrom="column">
                  <wp:posOffset>4229100</wp:posOffset>
                </wp:positionH>
                <wp:positionV relativeFrom="paragraph">
                  <wp:posOffset>292735</wp:posOffset>
                </wp:positionV>
                <wp:extent cx="1123950" cy="1104900"/>
                <wp:effectExtent l="0" t="0" r="19050" b="19050"/>
                <wp:wrapNone/>
                <wp:docPr id="20" name="טבעת 20"/>
                <wp:cNvGraphicFramePr/>
                <a:graphic xmlns:a="http://schemas.openxmlformats.org/drawingml/2006/main">
                  <a:graphicData uri="http://schemas.microsoft.com/office/word/2010/wordprocessingShape">
                    <wps:wsp>
                      <wps:cNvSpPr/>
                      <wps:spPr>
                        <a:xfrm>
                          <a:off x="0" y="0"/>
                          <a:ext cx="1123950" cy="1104900"/>
                        </a:xfrm>
                        <a:prstGeom prst="donut">
                          <a:avLst>
                            <a:gd name="adj" fmla="val 236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735E" id="טבעת 20" o:spid="_x0000_s1026" type="#_x0000_t23" style="position:absolute;left:0;text-align:left;margin-left:333pt;margin-top:23.05pt;width:88.5pt;height: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" adj="502" fillcolor="#4f81bd [3204]" strokecolor="#243f60 [1604]" strokeweight="2pt"/>
            </w:pict>
          </mc:Fallback>
        </mc:AlternateContent>
      </w:r>
      <w:r w:rsidR="00BB4F61">
        <w:rPr>
          <w:rFonts w:hint="cs"/>
          <w:noProof/>
          <w:rtl/>
        </w:rPr>
        <mc:AlternateContent>
          <mc:Choice Requires="wps">
            <w:drawing>
              <wp:anchor distT="0" distB="0" distL="114300" distR="114300" simplePos="0" relativeHeight="251684864" behindDoc="0" locked="0" layoutInCell="1" allowOverlap="1" wp14:anchorId="27AC3DC1" wp14:editId="15C9E331">
                <wp:simplePos x="0" y="0"/>
                <wp:positionH relativeFrom="column">
                  <wp:posOffset>9525</wp:posOffset>
                </wp:positionH>
                <wp:positionV relativeFrom="paragraph">
                  <wp:posOffset>749935</wp:posOffset>
                </wp:positionV>
                <wp:extent cx="723900" cy="238125"/>
                <wp:effectExtent l="0" t="0" r="19050" b="28575"/>
                <wp:wrapNone/>
                <wp:docPr id="14" name="תיבת טקסט 14"/>
                <wp:cNvGraphicFramePr/>
                <a:graphic xmlns:a="http://schemas.openxmlformats.org/drawingml/2006/main">
                  <a:graphicData uri="http://schemas.microsoft.com/office/word/2010/wordprocessingShape">
                    <wps:wsp>
                      <wps:cNvSpPr txBox="1"/>
                      <wps:spPr>
                        <a:xfrm>
                          <a:off x="0" y="0"/>
                          <a:ext cx="7239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Pr="00BB4F61" w:rsidRDefault="00883050" w:rsidP="00BB4F61">
                            <w:pPr>
                              <w:bidi/>
                              <w:spacing w:line="240" w:lineRule="auto"/>
                              <w:jc w:val="left"/>
                              <w:rPr>
                                <w:sz w:val="18"/>
                                <w:szCs w:val="18"/>
                              </w:rPr>
                            </w:pPr>
                            <w:r>
                              <w:rPr>
                                <w:rFonts w:hint="cs"/>
                                <w:sz w:val="18"/>
                                <w:szCs w:val="18"/>
                                <w:rtl/>
                              </w:rPr>
                              <w:t>חיים יהודיים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C3DC1" id="תיבת טקסט 14" o:spid="_x0000_s1042" type="#_x0000_t202" style="position:absolute;left:0;text-align:left;margin-left:.75pt;margin-top:59.05pt;width:57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" fillcolor="white [3201]" strokeweight=".5pt">
                <v:textbox>
                  <w:txbxContent>
                    <w:p w:rsidR="00883050" w:rsidRPr="00BB4F61" w:rsidRDefault="00883050" w:rsidP="00BB4F61">
                      <w:pPr>
                        <w:bidi/>
                        <w:spacing w:line="240" w:lineRule="auto"/>
                        <w:jc w:val="left"/>
                        <w:rPr>
                          <w:sz w:val="18"/>
                          <w:szCs w:val="18"/>
                        </w:rPr>
                      </w:pPr>
                      <w:r>
                        <w:rPr>
                          <w:rFonts w:hint="cs"/>
                          <w:sz w:val="18"/>
                          <w:szCs w:val="18"/>
                          <w:rtl/>
                        </w:rPr>
                        <w:t>חיים יהודיים</w:t>
                      </w:r>
                    </w:p>
                  </w:txbxContent>
                </v:textbox>
              </v:shape>
            </w:pict>
          </mc:Fallback>
        </mc:AlternateContent>
      </w:r>
      <w:r w:rsidR="00BB4F61">
        <w:rPr>
          <w:rFonts w:hint="cs"/>
          <w:noProof/>
          <w:rtl/>
        </w:rPr>
        <mc:AlternateContent>
          <mc:Choice Requires="wps">
            <w:drawing>
              <wp:anchor distT="0" distB="0" distL="114300" distR="114300" simplePos="0" relativeHeight="251686912" behindDoc="0" locked="0" layoutInCell="1" allowOverlap="1" wp14:anchorId="7D1D8C9D" wp14:editId="71A85D9D">
                <wp:simplePos x="0" y="0"/>
                <wp:positionH relativeFrom="column">
                  <wp:posOffset>-123825</wp:posOffset>
                </wp:positionH>
                <wp:positionV relativeFrom="paragraph">
                  <wp:posOffset>92710</wp:posOffset>
                </wp:positionV>
                <wp:extent cx="971550" cy="247650"/>
                <wp:effectExtent l="0" t="0" r="19050" b="19050"/>
                <wp:wrapNone/>
                <wp:docPr id="15" name="תיבת טקסט 15"/>
                <wp:cNvGraphicFramePr/>
                <a:graphic xmlns:a="http://schemas.openxmlformats.org/drawingml/2006/main">
                  <a:graphicData uri="http://schemas.microsoft.com/office/word/2010/wordprocessingShape">
                    <wps:wsp>
                      <wps:cNvSpPr txBox="1"/>
                      <wps:spPr>
                        <a:xfrm>
                          <a:off x="0" y="0"/>
                          <a:ext cx="9715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Pr="00BB4F61" w:rsidRDefault="00883050" w:rsidP="00BB4F61">
                            <w:pPr>
                              <w:bidi/>
                              <w:spacing w:line="240" w:lineRule="auto"/>
                              <w:jc w:val="center"/>
                              <w:rPr>
                                <w:sz w:val="18"/>
                                <w:szCs w:val="18"/>
                              </w:rPr>
                            </w:pPr>
                            <w:r>
                              <w:rPr>
                                <w:rFonts w:hint="cs"/>
                                <w:sz w:val="18"/>
                                <w:szCs w:val="18"/>
                                <w:rtl/>
                              </w:rPr>
                              <w:t>חיים של יהודים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D8C9D" id="תיבת טקסט 15" o:spid="_x0000_s1043" type="#_x0000_t202" style="position:absolute;left:0;text-align:left;margin-left:-9.75pt;margin-top:7.3pt;width:76.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" fillcolor="white [3201]" strokeweight=".5pt">
                <v:textbox>
                  <w:txbxContent>
                    <w:p w:rsidR="00883050" w:rsidRPr="00BB4F61" w:rsidRDefault="00883050" w:rsidP="00BB4F61">
                      <w:pPr>
                        <w:bidi/>
                        <w:spacing w:line="240" w:lineRule="auto"/>
                        <w:jc w:val="center"/>
                        <w:rPr>
                          <w:sz w:val="18"/>
                          <w:szCs w:val="18"/>
                        </w:rPr>
                      </w:pPr>
                      <w:r>
                        <w:rPr>
                          <w:rFonts w:hint="cs"/>
                          <w:sz w:val="18"/>
                          <w:szCs w:val="18"/>
                          <w:rtl/>
                        </w:rPr>
                        <w:t>חיים של יהודים</w:t>
                      </w:r>
                    </w:p>
                  </w:txbxContent>
                </v:textbox>
              </v:shape>
            </w:pict>
          </mc:Fallback>
        </mc:AlternateContent>
      </w:r>
      <w:r w:rsidR="003A2A49">
        <w:rPr>
          <w:rFonts w:hint="cs"/>
          <w:noProof/>
          <w:rtl/>
        </w:rPr>
        <mc:AlternateContent>
          <mc:Choice Requires="wps">
            <w:drawing>
              <wp:anchor distT="0" distB="0" distL="114300" distR="114300" simplePos="0" relativeHeight="251665408" behindDoc="0" locked="0" layoutInCell="1" allowOverlap="1" wp14:anchorId="631C5688" wp14:editId="51307B0B">
                <wp:simplePos x="0" y="0"/>
                <wp:positionH relativeFrom="column">
                  <wp:posOffset>-180975</wp:posOffset>
                </wp:positionH>
                <wp:positionV relativeFrom="paragraph">
                  <wp:posOffset>340360</wp:posOffset>
                </wp:positionV>
                <wp:extent cx="1123950" cy="1104900"/>
                <wp:effectExtent l="0" t="0" r="19050" b="19050"/>
                <wp:wrapNone/>
                <wp:docPr id="4" name="טבעת 4"/>
                <wp:cNvGraphicFramePr/>
                <a:graphic xmlns:a="http://schemas.openxmlformats.org/drawingml/2006/main">
                  <a:graphicData uri="http://schemas.microsoft.com/office/word/2010/wordprocessingShape">
                    <wps:wsp>
                      <wps:cNvSpPr/>
                      <wps:spPr>
                        <a:xfrm>
                          <a:off x="0" y="0"/>
                          <a:ext cx="1123950" cy="1104900"/>
                        </a:xfrm>
                        <a:prstGeom prst="donut">
                          <a:avLst>
                            <a:gd name="adj" fmla="val 236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8024" id="טבעת 4" o:spid="_x0000_s1026" type="#_x0000_t23" style="position:absolute;left:0;text-align:left;margin-left:-14.25pt;margin-top:26.8pt;width:88.5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" adj="502" fillcolor="#4f81bd [3204]" strokecolor="#243f60 [1604]" strokeweight="2pt"/>
            </w:pict>
          </mc:Fallback>
        </mc:AlternateContent>
      </w:r>
      <w:r w:rsidR="00606CBD">
        <w:rPr>
          <w:rtl/>
        </w:rPr>
        <w:br w:type="page"/>
      </w:r>
      <w:r>
        <w:rPr>
          <w:rFonts w:hint="cs"/>
          <w:noProof/>
          <w:rtl/>
        </w:rPr>
        <mc:AlternateContent>
          <mc:Choice Requires="wps">
            <w:drawing>
              <wp:anchor distT="0" distB="0" distL="114300" distR="114300" simplePos="0" relativeHeight="251724800" behindDoc="0" locked="0" layoutInCell="1" allowOverlap="1" wp14:anchorId="4BED3474" wp14:editId="66022FB6">
                <wp:simplePos x="0" y="0"/>
                <wp:positionH relativeFrom="column">
                  <wp:posOffset>6524625</wp:posOffset>
                </wp:positionH>
                <wp:positionV relativeFrom="paragraph">
                  <wp:posOffset>4817110</wp:posOffset>
                </wp:positionV>
                <wp:extent cx="276225" cy="257175"/>
                <wp:effectExtent l="0" t="0" r="28575" b="28575"/>
                <wp:wrapNone/>
                <wp:docPr id="36" name="תיבת טקסט 36"/>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050" w:rsidRDefault="00883050" w:rsidP="002F506E">
                            <w:pPr>
                              <w:bidi/>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BED3474" id="תיבת טקסט 36" o:spid="_x0000_s1044" type="#_x0000_t202" style="position:absolute;left:0;text-align:left;margin-left:513.75pt;margin-top:379.3pt;width:21.75pt;height:20.2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" fillcolor="white [3201]" strokeweight=".5pt">
                <v:textbox>
                  <w:txbxContent>
                    <w:p w:rsidR="00883050" w:rsidRDefault="00883050" w:rsidP="002F506E">
                      <w:pPr>
                        <w:bidi/>
                        <w:jc w:val="center"/>
                      </w:pPr>
                    </w:p>
                  </w:txbxContent>
                </v:textbox>
              </v:shape>
            </w:pict>
          </mc:Fallback>
        </mc:AlternateContent>
      </w:r>
    </w:p>
    <w:p w:rsidR="00381A86" w:rsidRPr="00381A86" w:rsidRDefault="00381A86" w:rsidP="004446FC">
      <w:pPr>
        <w:bidi/>
        <w:rPr>
          <w:rFonts w:asciiTheme="minorBidi" w:hAnsiTheme="minorBidi" w:cstheme="minorBidi"/>
          <w:b/>
          <w:bCs/>
          <w:sz w:val="28"/>
          <w:szCs w:val="28"/>
          <w:u w:val="single"/>
          <w:rtl/>
        </w:rPr>
      </w:pPr>
      <w:r w:rsidRPr="00381A86">
        <w:rPr>
          <w:rFonts w:asciiTheme="minorBidi" w:hAnsiTheme="minorBidi" w:cstheme="minorBidi" w:hint="cs"/>
          <w:b/>
          <w:bCs/>
          <w:sz w:val="28"/>
          <w:szCs w:val="28"/>
          <w:u w:val="single"/>
          <w:rtl/>
        </w:rPr>
        <w:lastRenderedPageBreak/>
        <w:t>נספח ב': הסבר על הדיאגרמות</w:t>
      </w:r>
    </w:p>
    <w:p w:rsidR="00381A86" w:rsidRDefault="00381A86" w:rsidP="004446FC">
      <w:pPr>
        <w:bidi/>
        <w:rPr>
          <w:rtl/>
        </w:rPr>
      </w:pPr>
      <w:r w:rsidRPr="006B6993">
        <w:rPr>
          <w:rFonts w:hint="cs"/>
          <w:u w:val="single"/>
          <w:rtl/>
        </w:rPr>
        <w:t>דיאגרמה מס' 1</w:t>
      </w:r>
      <w:r>
        <w:rPr>
          <w:rFonts w:hint="cs"/>
          <w:rtl/>
        </w:rPr>
        <w:t xml:space="preserve"> </w:t>
      </w:r>
      <w:r>
        <w:rPr>
          <w:rtl/>
        </w:rPr>
        <w:t>–</w:t>
      </w:r>
      <w:r>
        <w:rPr>
          <w:rFonts w:hint="cs"/>
          <w:rtl/>
        </w:rPr>
        <w:t xml:space="preserve"> היא כמובן אבסורדית וקיצונית בכוונה. הטענה שלה היא שאין קשר בין יהודים לבין אורח חיים יהודי/חיים יהודיים. המטרה של הדיאגרמה הוא לעורר אנטגוניזם שדרכו יתחברו התלמידים לגרסה נכונה יותר עבורם.</w:t>
      </w:r>
    </w:p>
    <w:p w:rsidR="00381A86" w:rsidRDefault="00381A86" w:rsidP="004446FC">
      <w:pPr>
        <w:bidi/>
        <w:rPr>
          <w:rtl/>
        </w:rPr>
      </w:pPr>
      <w:r w:rsidRPr="006B6993">
        <w:rPr>
          <w:rFonts w:hint="cs"/>
          <w:u w:val="single"/>
          <w:rtl/>
        </w:rPr>
        <w:t>דיאגרמה מס' 2</w:t>
      </w:r>
      <w:r>
        <w:rPr>
          <w:rFonts w:hint="cs"/>
          <w:rtl/>
        </w:rPr>
        <w:t xml:space="preserve"> </w:t>
      </w:r>
      <w:r>
        <w:rPr>
          <w:rtl/>
        </w:rPr>
        <w:t>–</w:t>
      </w:r>
      <w:r>
        <w:rPr>
          <w:rFonts w:hint="cs"/>
          <w:rtl/>
        </w:rPr>
        <w:t xml:space="preserve"> מדברת על נקודות השקה בין חיים יהודיים לבין חיים של יהודים. למעשה, לפי מידת הפסימיות/אופטימיות של הדובר </w:t>
      </w:r>
      <w:r>
        <w:rPr>
          <w:rtl/>
        </w:rPr>
        <w:t>–</w:t>
      </w:r>
      <w:r>
        <w:rPr>
          <w:rFonts w:hint="cs"/>
          <w:rtl/>
        </w:rPr>
        <w:t xml:space="preserve"> כך גודל ההשקה. יהודים בכל העולם חיים בארצות שונות חיים שמחוברים להווי ותרבות של אותה ארץ. החלק הזה של חייהם אינו קשור להיותם יהודים. במקביל </w:t>
      </w:r>
      <w:r>
        <w:rPr>
          <w:rtl/>
        </w:rPr>
        <w:t>–</w:t>
      </w:r>
      <w:r>
        <w:rPr>
          <w:rFonts w:hint="cs"/>
          <w:rtl/>
        </w:rPr>
        <w:t xml:space="preserve"> הם לוקחים חלק בטקסים יהודיים, חגים וכד'. זה החלק של יהודים שונים בתוך החיים היהודיים.</w:t>
      </w:r>
    </w:p>
    <w:p w:rsidR="00381A86" w:rsidRDefault="00381A86" w:rsidP="004446FC">
      <w:pPr>
        <w:bidi/>
        <w:rPr>
          <w:rtl/>
        </w:rPr>
      </w:pPr>
      <w:r w:rsidRPr="006B6993">
        <w:rPr>
          <w:rFonts w:hint="cs"/>
          <w:u w:val="single"/>
          <w:rtl/>
        </w:rPr>
        <w:t>דיאגרמה מס' 3</w:t>
      </w:r>
      <w:r>
        <w:rPr>
          <w:rFonts w:hint="cs"/>
          <w:rtl/>
        </w:rPr>
        <w:t xml:space="preserve"> </w:t>
      </w:r>
      <w:r>
        <w:rPr>
          <w:rtl/>
        </w:rPr>
        <w:t>–</w:t>
      </w:r>
      <w:r>
        <w:rPr>
          <w:rFonts w:hint="cs"/>
          <w:rtl/>
        </w:rPr>
        <w:t xml:space="preserve"> היא די בלתי אפשרית מאחר והיא טוענת שאורח חיים יהודי/חיים יהודיים הוא דבר שנפוץ ומתקיים בקרב יותר אנשים מאשר העם היהודי. </w:t>
      </w:r>
    </w:p>
    <w:p w:rsidR="00381A86" w:rsidRDefault="00381A86" w:rsidP="004446FC">
      <w:pPr>
        <w:bidi/>
        <w:rPr>
          <w:rtl/>
        </w:rPr>
      </w:pPr>
      <w:r w:rsidRPr="006B6993">
        <w:rPr>
          <w:rFonts w:hint="cs"/>
          <w:u w:val="single"/>
          <w:rtl/>
        </w:rPr>
        <w:t>דיאגרמה מס' 4</w:t>
      </w:r>
      <w:r>
        <w:rPr>
          <w:rFonts w:hint="cs"/>
          <w:rtl/>
        </w:rPr>
        <w:t xml:space="preserve"> </w:t>
      </w:r>
      <w:r>
        <w:rPr>
          <w:rtl/>
        </w:rPr>
        <w:t>–</w:t>
      </w:r>
      <w:r>
        <w:rPr>
          <w:rFonts w:hint="cs"/>
          <w:rtl/>
        </w:rPr>
        <w:t xml:space="preserve"> מאוד מתקבלת על הדעת. היא אומרת שחלק מסוים מהוויה של יהודים הוא אורח חיים יהודי. </w:t>
      </w:r>
    </w:p>
    <w:p w:rsidR="00381A86" w:rsidRDefault="00381A86" w:rsidP="004446FC">
      <w:pPr>
        <w:bidi/>
        <w:rPr>
          <w:rtl/>
        </w:rPr>
      </w:pPr>
      <w:r w:rsidRPr="006B6993">
        <w:rPr>
          <w:rFonts w:hint="cs"/>
          <w:u w:val="single"/>
          <w:rtl/>
        </w:rPr>
        <w:t>דיאגרמה מס' 5</w:t>
      </w:r>
      <w:r>
        <w:rPr>
          <w:rFonts w:hint="cs"/>
          <w:rtl/>
        </w:rPr>
        <w:t xml:space="preserve"> </w:t>
      </w:r>
      <w:r>
        <w:rPr>
          <w:rtl/>
        </w:rPr>
        <w:t>–</w:t>
      </w:r>
      <w:r>
        <w:rPr>
          <w:rFonts w:hint="cs"/>
          <w:rtl/>
        </w:rPr>
        <w:t xml:space="preserve"> היא מאוד קיצונית. ניתן לחשוב על עמדה כזו כעמדה חרדית קיצונית שטוענת שאם אתה לא מקיים אורח חיים יהודי </w:t>
      </w:r>
      <w:r>
        <w:rPr>
          <w:rtl/>
        </w:rPr>
        <w:t>–</w:t>
      </w:r>
      <w:r>
        <w:rPr>
          <w:rFonts w:hint="cs"/>
          <w:rtl/>
        </w:rPr>
        <w:t xml:space="preserve"> אתה לא יהודי.</w:t>
      </w:r>
    </w:p>
    <w:p w:rsidR="00381A86" w:rsidRDefault="00381A86" w:rsidP="004446FC">
      <w:pPr>
        <w:bidi/>
        <w:rPr>
          <w:rtl/>
        </w:rPr>
      </w:pPr>
      <w:r w:rsidRPr="006B6993">
        <w:rPr>
          <w:rFonts w:hint="cs"/>
          <w:u w:val="single"/>
          <w:rtl/>
        </w:rPr>
        <w:t>דיאגרמה מס' 6</w:t>
      </w:r>
      <w:r>
        <w:rPr>
          <w:rFonts w:hint="cs"/>
          <w:rtl/>
        </w:rPr>
        <w:t xml:space="preserve"> </w:t>
      </w:r>
      <w:r>
        <w:rPr>
          <w:rtl/>
        </w:rPr>
        <w:t>–</w:t>
      </w:r>
      <w:r>
        <w:rPr>
          <w:rFonts w:hint="cs"/>
          <w:rtl/>
        </w:rPr>
        <w:t xml:space="preserve"> מעמידה את שתי התפיסות על רצף. זו גישה שאינה לגמרי מדויקת משום שאין בהכרח סתירה בין אורח חיים יהודי לחיים של יהודים </w:t>
      </w:r>
      <w:r>
        <w:rPr>
          <w:rtl/>
        </w:rPr>
        <w:t>–</w:t>
      </w:r>
      <w:r>
        <w:rPr>
          <w:rFonts w:hint="cs"/>
          <w:rtl/>
        </w:rPr>
        <w:t xml:space="preserve"> וכאן הם נמצאים בשני קטבים מנוגדים.</w:t>
      </w:r>
    </w:p>
    <w:p w:rsidR="00FA224A" w:rsidRDefault="00FA224A">
      <w:r>
        <w:rPr>
          <w:rtl/>
        </w:rPr>
        <w:br w:type="page"/>
      </w:r>
    </w:p>
    <w:p w:rsidR="008819B4" w:rsidRPr="00381A86" w:rsidRDefault="008819B4" w:rsidP="008819B4">
      <w:pPr>
        <w:bidi/>
        <w:rPr>
          <w:rFonts w:asciiTheme="minorBidi" w:hAnsiTheme="minorBidi" w:cstheme="minorBidi"/>
          <w:b/>
          <w:bCs/>
          <w:sz w:val="28"/>
          <w:szCs w:val="28"/>
          <w:u w:val="single"/>
          <w:rtl/>
        </w:rPr>
      </w:pPr>
      <w:r w:rsidRPr="00381A86">
        <w:rPr>
          <w:rFonts w:asciiTheme="minorBidi" w:hAnsiTheme="minorBidi" w:cstheme="minorBidi" w:hint="cs"/>
          <w:b/>
          <w:bCs/>
          <w:sz w:val="28"/>
          <w:szCs w:val="28"/>
          <w:u w:val="single"/>
          <w:rtl/>
        </w:rPr>
        <w:lastRenderedPageBreak/>
        <w:t xml:space="preserve">נספח </w:t>
      </w:r>
      <w:r>
        <w:rPr>
          <w:rFonts w:asciiTheme="minorBidi" w:hAnsiTheme="minorBidi" w:cstheme="minorBidi" w:hint="cs"/>
          <w:b/>
          <w:bCs/>
          <w:sz w:val="28"/>
          <w:szCs w:val="28"/>
          <w:u w:val="single"/>
          <w:rtl/>
        </w:rPr>
        <w:t>ג</w:t>
      </w:r>
      <w:r w:rsidRPr="00381A86">
        <w:rPr>
          <w:rFonts w:asciiTheme="minorBidi" w:hAnsiTheme="minorBidi" w:cstheme="minorBidi" w:hint="cs"/>
          <w:b/>
          <w:bCs/>
          <w:sz w:val="28"/>
          <w:szCs w:val="28"/>
          <w:u w:val="single"/>
          <w:rtl/>
        </w:rPr>
        <w:t>':</w:t>
      </w:r>
      <w:r w:rsidR="00100E7D" w:rsidRPr="00100E7D">
        <w:rPr>
          <w:rFonts w:hint="cs"/>
          <w:b/>
          <w:bCs/>
          <w:sz w:val="28"/>
          <w:szCs w:val="28"/>
          <w:u w:val="single"/>
          <w:rtl/>
        </w:rPr>
        <w:t xml:space="preserve"> תמונות: מרכיבים שונים של אורח חיים יהודי</w:t>
      </w:r>
      <w:r w:rsidRPr="00381A86">
        <w:rPr>
          <w:rFonts w:asciiTheme="minorBidi" w:hAnsiTheme="minorBidi" w:cstheme="minorBidi" w:hint="cs"/>
          <w:b/>
          <w:bCs/>
          <w:sz w:val="28"/>
          <w:szCs w:val="28"/>
          <w:u w:val="single"/>
          <w:rtl/>
        </w:rPr>
        <w:t xml:space="preserve"> </w:t>
      </w:r>
    </w:p>
    <w:p w:rsidR="007F00AF" w:rsidRDefault="008819B4" w:rsidP="00381A86">
      <w:pPr>
        <w:bidi/>
        <w:rPr>
          <w:rtl/>
        </w:rPr>
      </w:pPr>
      <w:r>
        <w:rPr>
          <w:noProof/>
        </w:rPr>
        <w:drawing>
          <wp:anchor distT="0" distB="0" distL="114300" distR="114300" simplePos="0" relativeHeight="251731968" behindDoc="1" locked="0" layoutInCell="1" allowOverlap="1" wp14:anchorId="3EDF75C8" wp14:editId="1DB65F1D">
            <wp:simplePos x="0" y="0"/>
            <wp:positionH relativeFrom="column">
              <wp:posOffset>-34925</wp:posOffset>
            </wp:positionH>
            <wp:positionV relativeFrom="paragraph">
              <wp:posOffset>6381750</wp:posOffset>
            </wp:positionV>
            <wp:extent cx="1082675" cy="1625600"/>
            <wp:effectExtent l="0" t="0" r="3175" b="0"/>
            <wp:wrapTight wrapText="bothSides">
              <wp:wrapPolygon edited="0">
                <wp:start x="0" y="0"/>
                <wp:lineTo x="0" y="21263"/>
                <wp:lineTo x="21283" y="21263"/>
                <wp:lineTo x="21283" y="0"/>
                <wp:lineTo x="0" y="0"/>
              </wp:wrapPolygon>
            </wp:wrapTight>
            <wp:docPr id="43" name="תמונה 43" descr="https://upload.wikimedia.org/wikipedia/commons/thumb/1/19/IDF_soldier_put_on_tefillin.jpg/800px-IDF_soldier_put_on_tefil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1/19/IDF_soldier_put_on_tefillin.jpg/800px-IDF_soldier_put_on_tefilli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267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D7F">
        <w:rPr>
          <w:noProof/>
        </w:rPr>
        <w:drawing>
          <wp:anchor distT="0" distB="0" distL="114300" distR="114300" simplePos="0" relativeHeight="251739136" behindDoc="1" locked="0" layoutInCell="1" allowOverlap="1" wp14:anchorId="456FB2A5" wp14:editId="69253889">
            <wp:simplePos x="0" y="0"/>
            <wp:positionH relativeFrom="column">
              <wp:posOffset>142875</wp:posOffset>
            </wp:positionH>
            <wp:positionV relativeFrom="paragraph">
              <wp:posOffset>2033270</wp:posOffset>
            </wp:positionV>
            <wp:extent cx="1174115" cy="1547495"/>
            <wp:effectExtent l="0" t="0" r="6985" b="0"/>
            <wp:wrapTight wrapText="bothSides">
              <wp:wrapPolygon edited="0">
                <wp:start x="0" y="0"/>
                <wp:lineTo x="0" y="21272"/>
                <wp:lineTo x="21378" y="21272"/>
                <wp:lineTo x="21378" y="0"/>
                <wp:lineTo x="0" y="0"/>
              </wp:wrapPolygon>
            </wp:wrapTight>
            <wp:docPr id="50" name="תמונה 50" descr="https://upload.wikimedia.org/wikipedia/commons/thumb/1/1d/Hasdey-Naomi-charity-ZE001.jpg/800px-Hasdey-Naomi-charity-Z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1/1d/Hasdey-Naomi-charity-ZE001.jpg/800px-Hasdey-Naomi-charity-ZE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411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410">
        <w:rPr>
          <w:noProof/>
        </w:rPr>
        <w:drawing>
          <wp:anchor distT="0" distB="0" distL="114300" distR="114300" simplePos="0" relativeHeight="251738112" behindDoc="1" locked="0" layoutInCell="1" allowOverlap="1" wp14:anchorId="53F6BC61" wp14:editId="3BA5C28F">
            <wp:simplePos x="0" y="0"/>
            <wp:positionH relativeFrom="column">
              <wp:posOffset>2276475</wp:posOffset>
            </wp:positionH>
            <wp:positionV relativeFrom="paragraph">
              <wp:posOffset>2134870</wp:posOffset>
            </wp:positionV>
            <wp:extent cx="1171575" cy="1545590"/>
            <wp:effectExtent l="0" t="0" r="9525" b="0"/>
            <wp:wrapTight wrapText="bothSides">
              <wp:wrapPolygon edited="0">
                <wp:start x="0" y="0"/>
                <wp:lineTo x="0" y="21298"/>
                <wp:lineTo x="21424" y="21298"/>
                <wp:lineTo x="21424" y="0"/>
                <wp:lineTo x="0" y="0"/>
              </wp:wrapPolygon>
            </wp:wrapTight>
            <wp:docPr id="49" name="תמונה 49" descr="×ª××¦××ª ×ª××× × ×¢×××¨ ×××¨× ×¢××¨××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ª××¦××ª ×ª××× × ×¢×××¨ ×××¨× ×¢××¨××ª"/>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410">
        <w:rPr>
          <w:noProof/>
        </w:rPr>
        <w:drawing>
          <wp:anchor distT="0" distB="0" distL="114300" distR="114300" simplePos="0" relativeHeight="251737088" behindDoc="1" locked="0" layoutInCell="1" allowOverlap="1" wp14:anchorId="6125C250" wp14:editId="009C5327">
            <wp:simplePos x="0" y="0"/>
            <wp:positionH relativeFrom="column">
              <wp:posOffset>1647825</wp:posOffset>
            </wp:positionH>
            <wp:positionV relativeFrom="paragraph">
              <wp:posOffset>7515225</wp:posOffset>
            </wp:positionV>
            <wp:extent cx="1647825" cy="1143000"/>
            <wp:effectExtent l="0" t="0" r="9525" b="0"/>
            <wp:wrapTight wrapText="bothSides">
              <wp:wrapPolygon edited="0">
                <wp:start x="0" y="0"/>
                <wp:lineTo x="0" y="21240"/>
                <wp:lineTo x="21475" y="21240"/>
                <wp:lineTo x="21475" y="0"/>
                <wp:lineTo x="0" y="0"/>
              </wp:wrapPolygon>
            </wp:wrapTight>
            <wp:docPr id="48" name="תמונה 48" descr="https://upload.wikimedia.org/wikipedia/commons/thumb/7/7e/Hatunajew.jpg/800px-Hatunaj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7/7e/Hatunajew.jpg/800px-Hatunaj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410">
        <w:rPr>
          <w:noProof/>
        </w:rPr>
        <w:drawing>
          <wp:anchor distT="0" distB="0" distL="114300" distR="114300" simplePos="0" relativeHeight="251736064" behindDoc="1" locked="0" layoutInCell="1" allowOverlap="1" wp14:anchorId="082EBBB7" wp14:editId="03E405F8">
            <wp:simplePos x="0" y="0"/>
            <wp:positionH relativeFrom="column">
              <wp:posOffset>4105275</wp:posOffset>
            </wp:positionH>
            <wp:positionV relativeFrom="paragraph">
              <wp:posOffset>7362825</wp:posOffset>
            </wp:positionV>
            <wp:extent cx="1160780" cy="1090295"/>
            <wp:effectExtent l="0" t="0" r="1270" b="0"/>
            <wp:wrapTight wrapText="bothSides">
              <wp:wrapPolygon edited="0">
                <wp:start x="0" y="0"/>
                <wp:lineTo x="0" y="21135"/>
                <wp:lineTo x="21269" y="21135"/>
                <wp:lineTo x="21269" y="0"/>
                <wp:lineTo x="0" y="0"/>
              </wp:wrapPolygon>
            </wp:wrapTight>
            <wp:docPr id="47" name="תמונה 47" descr="×ª××¦××ª ×ª××× × ×¢×××¨ ××× ××× ×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ª××¦××ª ×ª××× × ×¢×××¨ ××× ××× ×ª××©××"/>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078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410">
        <w:rPr>
          <w:noProof/>
        </w:rPr>
        <w:drawing>
          <wp:anchor distT="0" distB="0" distL="114300" distR="114300" simplePos="0" relativeHeight="251727872" behindDoc="1" locked="0" layoutInCell="1" allowOverlap="1" wp14:anchorId="5DC5B9B2" wp14:editId="0571C583">
            <wp:simplePos x="0" y="0"/>
            <wp:positionH relativeFrom="column">
              <wp:posOffset>4014470</wp:posOffset>
            </wp:positionH>
            <wp:positionV relativeFrom="paragraph">
              <wp:posOffset>2219325</wp:posOffset>
            </wp:positionV>
            <wp:extent cx="1316355" cy="1257300"/>
            <wp:effectExtent l="0" t="0" r="0" b="0"/>
            <wp:wrapTight wrapText="bothSides">
              <wp:wrapPolygon edited="0">
                <wp:start x="0" y="0"/>
                <wp:lineTo x="0" y="21273"/>
                <wp:lineTo x="21256" y="21273"/>
                <wp:lineTo x="21256" y="0"/>
                <wp:lineTo x="0" y="0"/>
              </wp:wrapPolygon>
            </wp:wrapTight>
            <wp:docPr id="39" name="תמונה 39" descr="https://upload.wikimedia.org/wikipedia/commons/thumb/3/30/ShabbatcandlesC.jpg/800px-Shabbatcandl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3/30/ShabbatcandlesC.jpg/800px-Shabbatcandles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635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410">
        <w:rPr>
          <w:noProof/>
        </w:rPr>
        <w:drawing>
          <wp:anchor distT="0" distB="0" distL="114300" distR="114300" simplePos="0" relativeHeight="251725824" behindDoc="1" locked="0" layoutInCell="1" allowOverlap="1" wp14:anchorId="78B2D44E" wp14:editId="7F87AA7F">
            <wp:simplePos x="0" y="0"/>
            <wp:positionH relativeFrom="column">
              <wp:posOffset>3823970</wp:posOffset>
            </wp:positionH>
            <wp:positionV relativeFrom="paragraph">
              <wp:posOffset>371475</wp:posOffset>
            </wp:positionV>
            <wp:extent cx="1503680" cy="1002665"/>
            <wp:effectExtent l="0" t="0" r="1270" b="6985"/>
            <wp:wrapTight wrapText="bothSides">
              <wp:wrapPolygon edited="0">
                <wp:start x="0" y="0"/>
                <wp:lineTo x="0" y="21340"/>
                <wp:lineTo x="21345" y="21340"/>
                <wp:lineTo x="21345" y="0"/>
                <wp:lineTo x="0" y="0"/>
              </wp:wrapPolygon>
            </wp:wrapTight>
            <wp:docPr id="37" name="תמונה 37" descr="https://upload.wikimedia.org/wikipedia/commons/thumb/4/47/Vegetable_cholent.jpg/1024px-Vegetable_cho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7/Vegetable_cholent.jpg/1024px-Vegetable_chole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3680"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410">
        <w:rPr>
          <w:noProof/>
        </w:rPr>
        <w:drawing>
          <wp:anchor distT="0" distB="0" distL="114300" distR="114300" simplePos="0" relativeHeight="251726848" behindDoc="1" locked="0" layoutInCell="1" allowOverlap="1" wp14:anchorId="12A4B536" wp14:editId="53C8A1D2">
            <wp:simplePos x="0" y="0"/>
            <wp:positionH relativeFrom="column">
              <wp:posOffset>-323850</wp:posOffset>
            </wp:positionH>
            <wp:positionV relativeFrom="paragraph">
              <wp:posOffset>685800</wp:posOffset>
            </wp:positionV>
            <wp:extent cx="1367790" cy="1026160"/>
            <wp:effectExtent l="0" t="0" r="3810" b="2540"/>
            <wp:wrapTight wrapText="bothSides">
              <wp:wrapPolygon edited="0">
                <wp:start x="0" y="0"/>
                <wp:lineTo x="0" y="21252"/>
                <wp:lineTo x="21359" y="21252"/>
                <wp:lineTo x="21359" y="0"/>
                <wp:lineTo x="0" y="0"/>
              </wp:wrapPolygon>
            </wp:wrapTight>
            <wp:docPr id="38" name="תמונה 38" descr="https://upload.wikimedia.org/wikipedia/commons/thumb/0/09/Challah_Bread_Six_Braid_1.JPG/800px-Challah_Bread_Six_Brai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9/Challah_Bread_Six_Braid_1.JPG/800px-Challah_Bread_Six_Braid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7790"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410">
        <w:rPr>
          <w:noProof/>
        </w:rPr>
        <w:drawing>
          <wp:anchor distT="0" distB="0" distL="114300" distR="114300" simplePos="0" relativeHeight="251730944" behindDoc="1" locked="0" layoutInCell="1" allowOverlap="1" wp14:anchorId="52F4E0E3" wp14:editId="17643803">
            <wp:simplePos x="0" y="0"/>
            <wp:positionH relativeFrom="column">
              <wp:posOffset>1809750</wp:posOffset>
            </wp:positionH>
            <wp:positionV relativeFrom="paragraph">
              <wp:posOffset>269240</wp:posOffset>
            </wp:positionV>
            <wp:extent cx="1219200" cy="1445260"/>
            <wp:effectExtent l="0" t="0" r="0" b="2540"/>
            <wp:wrapTight wrapText="bothSides">
              <wp:wrapPolygon edited="0">
                <wp:start x="0" y="0"/>
                <wp:lineTo x="0" y="21353"/>
                <wp:lineTo x="21263" y="21353"/>
                <wp:lineTo x="21263" y="0"/>
                <wp:lineTo x="0" y="0"/>
              </wp:wrapPolygon>
            </wp:wrapTight>
            <wp:docPr id="42" name="תמונה 42" descr="×ª××¦××ª ×ª××× × ×¢×××¨ ×ª×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ª××¦××ª ×ª××× × ×¢×××¨ ×ª× &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410">
        <w:rPr>
          <w:noProof/>
        </w:rPr>
        <w:drawing>
          <wp:anchor distT="0" distB="0" distL="114300" distR="114300" simplePos="0" relativeHeight="251735040" behindDoc="1" locked="0" layoutInCell="1" allowOverlap="1" wp14:anchorId="7AC592DE" wp14:editId="08A04F4E">
            <wp:simplePos x="0" y="0"/>
            <wp:positionH relativeFrom="column">
              <wp:posOffset>4055110</wp:posOffset>
            </wp:positionH>
            <wp:positionV relativeFrom="paragraph">
              <wp:posOffset>4059555</wp:posOffset>
            </wp:positionV>
            <wp:extent cx="1211580" cy="1314450"/>
            <wp:effectExtent l="0" t="0" r="7620" b="0"/>
            <wp:wrapTight wrapText="bothSides">
              <wp:wrapPolygon edited="0">
                <wp:start x="0" y="0"/>
                <wp:lineTo x="0" y="21287"/>
                <wp:lineTo x="21396" y="21287"/>
                <wp:lineTo x="21396" y="0"/>
                <wp:lineTo x="0" y="0"/>
              </wp:wrapPolygon>
            </wp:wrapTight>
            <wp:docPr id="46" name="תמונה 46" descr="https://upload.wikimedia.org/wikipedia/commons/c/c6/Bat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c/c6/BatM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158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410">
        <w:rPr>
          <w:noProof/>
        </w:rPr>
        <w:drawing>
          <wp:anchor distT="0" distB="0" distL="114300" distR="114300" simplePos="0" relativeHeight="251734016" behindDoc="1" locked="0" layoutInCell="1" allowOverlap="1" wp14:anchorId="090F122B" wp14:editId="2238C341">
            <wp:simplePos x="0" y="0"/>
            <wp:positionH relativeFrom="column">
              <wp:posOffset>1666875</wp:posOffset>
            </wp:positionH>
            <wp:positionV relativeFrom="paragraph">
              <wp:posOffset>6057900</wp:posOffset>
            </wp:positionV>
            <wp:extent cx="1485900" cy="1114425"/>
            <wp:effectExtent l="0" t="0" r="0" b="9525"/>
            <wp:wrapTight wrapText="bothSides">
              <wp:wrapPolygon edited="0">
                <wp:start x="0" y="0"/>
                <wp:lineTo x="0" y="21415"/>
                <wp:lineTo x="21323" y="21415"/>
                <wp:lineTo x="21323" y="0"/>
                <wp:lineTo x="0" y="0"/>
              </wp:wrapPolygon>
            </wp:wrapTight>
            <wp:docPr id="45" name="תמונה 45" descr="https://upload.wikimedia.org/wikipedia/commons/thumb/2/20/Jews-pray-in-the-Western-Wall-1.jpg/800px-Jews-pray-in-the-Western-W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2/20/Jews-pray-in-the-Western-Wall-1.jpg/800px-Jews-pray-in-the-Western-Wall-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6B52">
        <w:rPr>
          <w:noProof/>
        </w:rPr>
        <w:drawing>
          <wp:anchor distT="0" distB="0" distL="114300" distR="114300" simplePos="0" relativeHeight="251732992" behindDoc="1" locked="0" layoutInCell="1" allowOverlap="1" wp14:anchorId="76A760F6" wp14:editId="0E3FC118">
            <wp:simplePos x="0" y="0"/>
            <wp:positionH relativeFrom="column">
              <wp:posOffset>2047875</wp:posOffset>
            </wp:positionH>
            <wp:positionV relativeFrom="paragraph">
              <wp:posOffset>4029075</wp:posOffset>
            </wp:positionV>
            <wp:extent cx="1397000" cy="1274445"/>
            <wp:effectExtent l="0" t="0" r="0" b="1905"/>
            <wp:wrapTight wrapText="bothSides">
              <wp:wrapPolygon edited="0">
                <wp:start x="0" y="0"/>
                <wp:lineTo x="0" y="21309"/>
                <wp:lineTo x="21207" y="21309"/>
                <wp:lineTo x="21207" y="0"/>
                <wp:lineTo x="0" y="0"/>
              </wp:wrapPolygon>
            </wp:wrapTight>
            <wp:docPr id="44" name="תמונה 44" descr="https://upload.wikimedia.org/wikipedia/commons/thumb/0/00/Covenant_of_Abraham.JPG/800px-Covenant_of_Abra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0/00/Covenant_of_Abraham.JPG/800px-Covenant_of_Abraha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00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24A">
        <w:rPr>
          <w:noProof/>
        </w:rPr>
        <w:drawing>
          <wp:anchor distT="0" distB="0" distL="114300" distR="114300" simplePos="0" relativeHeight="251729920" behindDoc="1" locked="0" layoutInCell="1" allowOverlap="1" wp14:anchorId="0905F0C6" wp14:editId="43F298B2">
            <wp:simplePos x="0" y="0"/>
            <wp:positionH relativeFrom="column">
              <wp:posOffset>3771265</wp:posOffset>
            </wp:positionH>
            <wp:positionV relativeFrom="paragraph">
              <wp:posOffset>5848350</wp:posOffset>
            </wp:positionV>
            <wp:extent cx="1552575" cy="1035050"/>
            <wp:effectExtent l="0" t="0" r="9525" b="0"/>
            <wp:wrapTight wrapText="bothSides">
              <wp:wrapPolygon edited="0">
                <wp:start x="0" y="0"/>
                <wp:lineTo x="0" y="21070"/>
                <wp:lineTo x="21467" y="21070"/>
                <wp:lineTo x="21467" y="0"/>
                <wp:lineTo x="0" y="0"/>
              </wp:wrapPolygon>
            </wp:wrapTight>
            <wp:docPr id="41" name="תמונה 41" descr="Sukkoth - IZE1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kkoth - IZE101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24A">
        <w:rPr>
          <w:noProof/>
        </w:rPr>
        <w:drawing>
          <wp:anchor distT="0" distB="0" distL="114300" distR="114300" simplePos="0" relativeHeight="251728896" behindDoc="1" locked="0" layoutInCell="1" allowOverlap="1" wp14:anchorId="4CD8CA6B" wp14:editId="33DA37F9">
            <wp:simplePos x="0" y="0"/>
            <wp:positionH relativeFrom="column">
              <wp:posOffset>-476250</wp:posOffset>
            </wp:positionH>
            <wp:positionV relativeFrom="paragraph">
              <wp:posOffset>4143375</wp:posOffset>
            </wp:positionV>
            <wp:extent cx="1720215" cy="1228725"/>
            <wp:effectExtent l="0" t="0" r="0" b="9525"/>
            <wp:wrapTight wrapText="bothSides">
              <wp:wrapPolygon edited="0">
                <wp:start x="0" y="0"/>
                <wp:lineTo x="0" y="21433"/>
                <wp:lineTo x="21289" y="21433"/>
                <wp:lineTo x="21289" y="0"/>
                <wp:lineTo x="0" y="0"/>
              </wp:wrapPolygon>
            </wp:wrapTight>
            <wp:docPr id="40" name="תמונה 40" descr="https://upload.wikimedia.org/wikipedia/commons/d/d9/US_Navy_100405-N-1082Z-095_Lt._David_J._Jeltema_and_Boatswain%27s_Mate_Seaman_Michael_A._Stone_read_from_the_Haggadah%2C_the_religious_text_that_sets_out_the_order_of_the_Passover_S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d/d9/US_Navy_100405-N-1082Z-095_Lt._David_J._Jeltema_and_Boatswain%27s_Mate_Seaman_Michael_A._Stone_read_from_the_Haggadah%2C_the_religious_text_that_sets_out_the_order_of_the_Passover_Sed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0AF">
        <w:rPr>
          <w:rtl/>
        </w:rPr>
        <w:br w:type="page"/>
      </w:r>
    </w:p>
    <w:tbl>
      <w:tblPr>
        <w:tblpPr w:leftFromText="180" w:rightFromText="180" w:horzAnchor="margin" w:tblpXSpec="center" w:tblpY="1192"/>
        <w:bidiVisual/>
        <w:tblW w:w="9026" w:type="dxa"/>
        <w:tblCellMar>
          <w:top w:w="15" w:type="dxa"/>
          <w:left w:w="15" w:type="dxa"/>
          <w:bottom w:w="15" w:type="dxa"/>
          <w:right w:w="15" w:type="dxa"/>
        </w:tblCellMar>
        <w:tblLook w:val="04A0" w:firstRow="1" w:lastRow="0" w:firstColumn="1" w:lastColumn="0" w:noHBand="0" w:noVBand="1"/>
      </w:tblPr>
      <w:tblGrid>
        <w:gridCol w:w="1322"/>
        <w:gridCol w:w="724"/>
        <w:gridCol w:w="948"/>
        <w:gridCol w:w="919"/>
        <w:gridCol w:w="921"/>
        <w:gridCol w:w="952"/>
        <w:gridCol w:w="992"/>
        <w:gridCol w:w="870"/>
        <w:gridCol w:w="1378"/>
      </w:tblGrid>
      <w:tr w:rsidR="00FA224A" w:rsidRPr="00606CBD" w:rsidTr="00DF4A5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bidi/>
              <w:spacing w:line="0" w:lineRule="atLeast"/>
              <w:jc w:val="center"/>
              <w:rPr>
                <w:rFonts w:ascii="Times New Roman" w:eastAsia="Times New Roman" w:hAnsi="Times New Roman" w:cs="Times New Roman"/>
                <w:rtl/>
              </w:rPr>
            </w:pPr>
            <w:r w:rsidRPr="00606CBD">
              <w:rPr>
                <w:rFonts w:ascii="Arial" w:eastAsia="Times New Roman" w:hAnsi="Arial"/>
                <w:color w:val="000000"/>
                <w:sz w:val="22"/>
                <w:szCs w:val="22"/>
                <w:rtl/>
              </w:rPr>
              <w:lastRenderedPageBreak/>
              <w:t>חפצים יהודיים ותשמישי קדושה</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bidi/>
              <w:spacing w:line="0" w:lineRule="atLeast"/>
              <w:jc w:val="center"/>
              <w:rPr>
                <w:rFonts w:ascii="Times New Roman" w:eastAsia="Times New Roman" w:hAnsi="Times New Roman" w:cs="Times New Roman"/>
              </w:rPr>
            </w:pPr>
            <w:r w:rsidRPr="00606CBD">
              <w:rPr>
                <w:rFonts w:ascii="Arial" w:eastAsia="Times New Roman" w:hAnsi="Arial"/>
                <w:color w:val="000000"/>
                <w:sz w:val="22"/>
                <w:szCs w:val="22"/>
                <w:rtl/>
              </w:rPr>
              <w:t>חינוך יהודי</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bidi/>
              <w:spacing w:line="0" w:lineRule="atLeast"/>
              <w:jc w:val="center"/>
              <w:rPr>
                <w:rFonts w:ascii="Times New Roman" w:eastAsia="Times New Roman" w:hAnsi="Times New Roman" w:cs="Times New Roman"/>
              </w:rPr>
            </w:pPr>
            <w:r w:rsidRPr="00606CBD">
              <w:rPr>
                <w:rFonts w:ascii="Arial" w:eastAsia="Times New Roman" w:hAnsi="Arial"/>
                <w:color w:val="000000"/>
                <w:sz w:val="22"/>
                <w:szCs w:val="22"/>
                <w:rtl/>
              </w:rPr>
              <w:t>מנהגים יהודיים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bidi/>
              <w:spacing w:line="0" w:lineRule="atLeast"/>
              <w:jc w:val="center"/>
              <w:rPr>
                <w:rFonts w:ascii="Times New Roman" w:eastAsia="Times New Roman" w:hAnsi="Times New Roman" w:cs="Times New Roman"/>
              </w:rPr>
            </w:pPr>
            <w:r w:rsidRPr="00606CBD">
              <w:rPr>
                <w:rFonts w:ascii="Arial" w:eastAsia="Times New Roman" w:hAnsi="Arial"/>
                <w:color w:val="000000"/>
                <w:sz w:val="22"/>
                <w:szCs w:val="22"/>
                <w:rtl/>
              </w:rPr>
              <w:t>טקסים יהודיים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bidi/>
              <w:spacing w:line="0" w:lineRule="atLeast"/>
              <w:jc w:val="center"/>
              <w:rPr>
                <w:rFonts w:ascii="Times New Roman" w:eastAsia="Times New Roman" w:hAnsi="Times New Roman" w:cs="Times New Roman"/>
              </w:rPr>
            </w:pPr>
            <w:r w:rsidRPr="00606CBD">
              <w:rPr>
                <w:rFonts w:ascii="Arial" w:eastAsia="Times New Roman" w:hAnsi="Arial"/>
                <w:color w:val="000000"/>
                <w:sz w:val="22"/>
                <w:szCs w:val="22"/>
                <w:rtl/>
              </w:rPr>
              <w:t>זמן יהודי (שבת)</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bidi/>
              <w:spacing w:line="0" w:lineRule="atLeast"/>
              <w:jc w:val="center"/>
              <w:rPr>
                <w:rFonts w:ascii="Times New Roman" w:eastAsia="Times New Roman" w:hAnsi="Times New Roman" w:cs="Times New Roman"/>
              </w:rPr>
            </w:pPr>
            <w:r w:rsidRPr="00606CBD">
              <w:rPr>
                <w:rFonts w:ascii="Arial" w:eastAsia="Times New Roman" w:hAnsi="Arial"/>
                <w:color w:val="000000"/>
                <w:sz w:val="22"/>
                <w:szCs w:val="22"/>
                <w:rtl/>
              </w:rPr>
              <w:t>מעגל השנה היהודי</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bidi/>
              <w:spacing w:line="0" w:lineRule="atLeast"/>
              <w:jc w:val="center"/>
              <w:rPr>
                <w:rFonts w:ascii="Times New Roman" w:eastAsia="Times New Roman" w:hAnsi="Times New Roman" w:cs="Times New Roman"/>
              </w:rPr>
            </w:pPr>
            <w:r w:rsidRPr="00606CBD">
              <w:rPr>
                <w:rFonts w:ascii="Arial" w:eastAsia="Times New Roman" w:hAnsi="Arial"/>
                <w:color w:val="000000"/>
                <w:sz w:val="22"/>
                <w:szCs w:val="22"/>
                <w:rtl/>
              </w:rPr>
              <w:t>משפחה יהודית</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bidi/>
              <w:spacing w:line="0" w:lineRule="atLeast"/>
              <w:jc w:val="center"/>
              <w:rPr>
                <w:rFonts w:ascii="Times New Roman" w:eastAsia="Times New Roman" w:hAnsi="Times New Roman" w:cs="Times New Roman"/>
              </w:rPr>
            </w:pPr>
            <w:r w:rsidRPr="00606CBD">
              <w:rPr>
                <w:rFonts w:ascii="Arial" w:eastAsia="Times New Roman" w:hAnsi="Arial"/>
                <w:color w:val="000000"/>
                <w:sz w:val="22"/>
                <w:szCs w:val="22"/>
                <w:rtl/>
              </w:rPr>
              <w:t>קהילה יהודית</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bidi/>
              <w:spacing w:line="0" w:lineRule="atLeast"/>
              <w:jc w:val="center"/>
              <w:rPr>
                <w:rFonts w:ascii="Times New Roman" w:eastAsia="Times New Roman" w:hAnsi="Times New Roman" w:cs="Times New Roman"/>
              </w:rPr>
            </w:pPr>
            <w:r w:rsidRPr="00606CBD">
              <w:rPr>
                <w:rFonts w:ascii="Arial" w:eastAsia="Times New Roman" w:hAnsi="Arial"/>
                <w:color w:val="000000"/>
                <w:sz w:val="22"/>
                <w:szCs w:val="22"/>
                <w:rtl/>
              </w:rPr>
              <w:t>נוסף:______</w:t>
            </w:r>
          </w:p>
        </w:tc>
      </w:tr>
      <w:tr w:rsidR="00FA224A" w:rsidRPr="00606CBD" w:rsidTr="00DF4A5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spacing w:line="240" w:lineRule="auto"/>
              <w:jc w:val="left"/>
              <w:rPr>
                <w:rFonts w:ascii="Times New Roman" w:eastAsia="Times New Roman" w:hAnsi="Times New Roman" w:cs="Times New Roman"/>
                <w:sz w:val="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spacing w:line="240" w:lineRule="auto"/>
              <w:jc w:val="left"/>
              <w:rPr>
                <w:rFonts w:ascii="Times New Roman" w:eastAsia="Times New Roman" w:hAnsi="Times New Roman" w:cs="Times New Roman"/>
                <w:sz w:val="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spacing w:line="240" w:lineRule="auto"/>
              <w:jc w:val="left"/>
              <w:rPr>
                <w:rFonts w:ascii="Times New Roman" w:eastAsia="Times New Roman" w:hAnsi="Times New Roman" w:cs="Times New Roman"/>
                <w:sz w:val="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spacing w:after="240" w:line="0" w:lineRule="atLeast"/>
              <w:jc w:val="left"/>
              <w:rPr>
                <w:rFonts w:ascii="Times New Roman" w:eastAsia="Times New Roman" w:hAnsi="Times New Roman" w:cs="Times New Roman"/>
              </w:rPr>
            </w:pPr>
            <w:r w:rsidRPr="00606CBD">
              <w:rPr>
                <w:rFonts w:ascii="Times New Roman" w:eastAsia="Times New Roman" w:hAnsi="Times New Roman" w:cs="Times New Roman"/>
              </w:rPr>
              <w:br/>
            </w:r>
            <w:r w:rsidRPr="00606CBD">
              <w:rPr>
                <w:rFonts w:ascii="Times New Roman" w:eastAsia="Times New Roman" w:hAnsi="Times New Roman" w:cs="Times New Roman"/>
              </w:rPr>
              <w:br/>
            </w:r>
            <w:r w:rsidRPr="00606CBD">
              <w:rPr>
                <w:rFonts w:ascii="Times New Roman" w:eastAsia="Times New Roman" w:hAnsi="Times New Roman" w:cs="Times New Roman"/>
              </w:rPr>
              <w:br/>
            </w:r>
            <w:r w:rsidRPr="00606CBD">
              <w:rPr>
                <w:rFonts w:ascii="Times New Roman" w:eastAsia="Times New Roman" w:hAnsi="Times New Roman" w:cs="Times New Roman"/>
              </w:rPr>
              <w:br/>
            </w:r>
            <w:r w:rsidRPr="00606CBD">
              <w:rPr>
                <w:rFonts w:ascii="Times New Roman" w:eastAsia="Times New Roman" w:hAnsi="Times New Roman" w:cs="Times New Roman"/>
              </w:rPr>
              <w:br/>
            </w:r>
            <w:r w:rsidRPr="00606CBD">
              <w:rPr>
                <w:rFonts w:ascii="Times New Roman" w:eastAsia="Times New Roman" w:hAnsi="Times New Roman" w:cs="Times New Roman"/>
              </w:rPr>
              <w:br/>
            </w:r>
            <w:r w:rsidRPr="00606CBD">
              <w:rPr>
                <w:rFonts w:ascii="Times New Roman" w:eastAsia="Times New Roman" w:hAnsi="Times New Roman" w:cs="Times New Roman"/>
              </w:rPr>
              <w:br/>
            </w:r>
            <w:r w:rsidRPr="00606CBD">
              <w:rPr>
                <w:rFonts w:ascii="Times New Roman" w:eastAsia="Times New Roman" w:hAnsi="Times New Roman" w:cs="Times New Roman"/>
              </w:rPr>
              <w:br/>
            </w:r>
            <w:r w:rsidRPr="00606CBD">
              <w:rPr>
                <w:rFonts w:ascii="Times New Roman" w:eastAsia="Times New Roman" w:hAnsi="Times New Roman" w:cs="Times New Roman"/>
              </w:rPr>
              <w:br/>
            </w:r>
            <w:r w:rsidRPr="00606CBD">
              <w:rPr>
                <w:rFonts w:ascii="Times New Roman" w:eastAsia="Times New Roman" w:hAnsi="Times New Roman" w:cs="Times New Roman"/>
              </w:rPr>
              <w:br/>
            </w:r>
            <w:r w:rsidRPr="00606CBD">
              <w:rPr>
                <w:rFonts w:ascii="Times New Roman" w:eastAsia="Times New Roman" w:hAnsi="Times New Roman" w:cs="Times New Roman"/>
              </w:rPr>
              <w:br/>
            </w:r>
            <w:r w:rsidRPr="00606CBD">
              <w:rPr>
                <w:rFonts w:ascii="Times New Roman" w:eastAsia="Times New Roman" w:hAnsi="Times New Roman" w:cs="Times New Roman"/>
              </w:rPr>
              <w:br/>
            </w:r>
            <w:r w:rsidRPr="00606CBD">
              <w:rPr>
                <w:rFonts w:ascii="Times New Roman" w:eastAsia="Times New Roman" w:hAnsi="Times New Roman" w:cs="Times New Roman"/>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spacing w:line="240" w:lineRule="auto"/>
              <w:jc w:val="left"/>
              <w:rPr>
                <w:rFonts w:ascii="Times New Roman" w:eastAsia="Times New Roman" w:hAnsi="Times New Roman" w:cs="Times New Roman"/>
                <w:sz w:val="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spacing w:line="240" w:lineRule="auto"/>
              <w:jc w:val="left"/>
              <w:rPr>
                <w:rFonts w:ascii="Times New Roman" w:eastAsia="Times New Roman" w:hAnsi="Times New Roman" w:cs="Times New Roman"/>
                <w:sz w:val="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spacing w:line="240" w:lineRule="auto"/>
              <w:jc w:val="left"/>
              <w:rPr>
                <w:rFonts w:ascii="Times New Roman" w:eastAsia="Times New Roman" w:hAnsi="Times New Roman" w:cs="Times New Roman"/>
                <w:sz w:val="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spacing w:line="240" w:lineRule="auto"/>
              <w:jc w:val="left"/>
              <w:rPr>
                <w:rFonts w:ascii="Times New Roman" w:eastAsia="Times New Roman" w:hAnsi="Times New Roman" w:cs="Times New Roman"/>
                <w:sz w:val="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224A" w:rsidRPr="00606CBD" w:rsidRDefault="00FA224A" w:rsidP="00DF4A58">
            <w:pPr>
              <w:spacing w:line="240" w:lineRule="auto"/>
              <w:jc w:val="left"/>
              <w:rPr>
                <w:rFonts w:ascii="Times New Roman" w:eastAsia="Times New Roman" w:hAnsi="Times New Roman" w:cs="Times New Roman"/>
                <w:sz w:val="1"/>
              </w:rPr>
            </w:pPr>
          </w:p>
        </w:tc>
      </w:tr>
    </w:tbl>
    <w:p w:rsidR="00606CBD" w:rsidRDefault="00606CBD" w:rsidP="00606CBD">
      <w:pPr>
        <w:bidi/>
        <w:rPr>
          <w:rtl/>
        </w:rPr>
      </w:pPr>
    </w:p>
    <w:p w:rsidR="007F00AF" w:rsidRPr="00100E7D" w:rsidRDefault="00100E7D" w:rsidP="00100E7D">
      <w:pPr>
        <w:bidi/>
        <w:rPr>
          <w:b/>
          <w:bCs/>
          <w:sz w:val="28"/>
          <w:szCs w:val="28"/>
          <w:u w:val="single"/>
          <w:rtl/>
        </w:rPr>
      </w:pPr>
      <w:r w:rsidRPr="00100E7D">
        <w:rPr>
          <w:rFonts w:hint="cs"/>
          <w:b/>
          <w:bCs/>
          <w:sz w:val="28"/>
          <w:szCs w:val="28"/>
          <w:u w:val="single"/>
          <w:rtl/>
        </w:rPr>
        <w:t>נספח ד: קטגוריות שונות לאורח חיים יהודי</w:t>
      </w:r>
    </w:p>
    <w:p w:rsidR="00FA224A" w:rsidRDefault="00FA224A" w:rsidP="00FA224A">
      <w:pPr>
        <w:bidi/>
        <w:rPr>
          <w:rtl/>
        </w:rPr>
      </w:pPr>
    </w:p>
    <w:p w:rsidR="00FA224A" w:rsidRDefault="00FA224A" w:rsidP="00FA224A">
      <w:pPr>
        <w:bidi/>
        <w:rPr>
          <w:rtl/>
        </w:rPr>
      </w:pPr>
    </w:p>
    <w:p w:rsidR="00FA224A" w:rsidRDefault="00FA224A" w:rsidP="00FA224A">
      <w:pPr>
        <w:bidi/>
        <w:rPr>
          <w:rtl/>
        </w:rPr>
      </w:pPr>
    </w:p>
    <w:p w:rsidR="007F00AF" w:rsidRDefault="007F00AF" w:rsidP="007F00AF">
      <w:pPr>
        <w:bidi/>
        <w:rPr>
          <w:rtl/>
        </w:rPr>
      </w:pPr>
    </w:p>
    <w:p w:rsidR="007F00AF" w:rsidRDefault="007F00AF" w:rsidP="007F00AF">
      <w:pPr>
        <w:bidi/>
        <w:rPr>
          <w:rtl/>
        </w:rPr>
      </w:pPr>
    </w:p>
    <w:p w:rsidR="007F00AF" w:rsidRDefault="007F00AF" w:rsidP="007F00AF">
      <w:pPr>
        <w:bidi/>
        <w:rPr>
          <w:rtl/>
        </w:rPr>
      </w:pPr>
    </w:p>
    <w:p w:rsidR="007F00AF" w:rsidRDefault="007F00AF" w:rsidP="007F00AF">
      <w:pPr>
        <w:bidi/>
        <w:rPr>
          <w:rtl/>
        </w:rPr>
      </w:pPr>
    </w:p>
    <w:p w:rsidR="007F00AF" w:rsidRDefault="007F00AF" w:rsidP="007F00AF">
      <w:pPr>
        <w:bidi/>
        <w:rPr>
          <w:rtl/>
        </w:rPr>
      </w:pPr>
    </w:p>
    <w:p w:rsidR="007F00AF" w:rsidRDefault="007F00AF">
      <w:r>
        <w:rPr>
          <w:rtl/>
        </w:rPr>
        <w:br w:type="page"/>
      </w:r>
    </w:p>
    <w:p w:rsidR="00F10E86" w:rsidRPr="00F10E86" w:rsidRDefault="00F10E86" w:rsidP="00312253">
      <w:pPr>
        <w:bidi/>
        <w:jc w:val="center"/>
        <w:rPr>
          <w:b/>
          <w:bCs/>
        </w:rPr>
      </w:pPr>
      <w:r w:rsidRPr="00B424A7">
        <w:rPr>
          <w:b/>
          <w:bCs/>
          <w:sz w:val="28"/>
          <w:szCs w:val="28"/>
          <w:u w:val="single"/>
          <w:rtl/>
        </w:rPr>
        <w:lastRenderedPageBreak/>
        <w:t xml:space="preserve">שיעור </w:t>
      </w:r>
      <w:r>
        <w:rPr>
          <w:rFonts w:hint="cs"/>
          <w:b/>
          <w:bCs/>
          <w:sz w:val="28"/>
          <w:szCs w:val="28"/>
          <w:u w:val="single"/>
          <w:rtl/>
        </w:rPr>
        <w:t>2</w:t>
      </w:r>
      <w:r w:rsidRPr="00F10E86">
        <w:rPr>
          <w:b/>
          <w:bCs/>
          <w:sz w:val="28"/>
          <w:szCs w:val="28"/>
          <w:u w:val="single"/>
          <w:rtl/>
        </w:rPr>
        <w:t xml:space="preserve"> – </w:t>
      </w:r>
      <w:r w:rsidRPr="00F10E86">
        <w:rPr>
          <w:rFonts w:hint="cs"/>
          <w:b/>
          <w:bCs/>
          <w:sz w:val="28"/>
          <w:szCs w:val="28"/>
          <w:u w:val="single"/>
          <w:rtl/>
        </w:rPr>
        <w:t>השבת</w:t>
      </w:r>
      <w:r w:rsidR="00B87B8F">
        <w:rPr>
          <w:rFonts w:hint="cs"/>
          <w:b/>
          <w:bCs/>
          <w:sz w:val="28"/>
          <w:szCs w:val="28"/>
          <w:u w:val="single"/>
          <w:rtl/>
        </w:rPr>
        <w:t xml:space="preserve"> והשפעתה על אורח החיים היהודי</w:t>
      </w:r>
    </w:p>
    <w:p w:rsidR="00F10E86" w:rsidRPr="005A2D73" w:rsidRDefault="00F10E86" w:rsidP="00F10E86">
      <w:pPr>
        <w:bidi/>
        <w:rPr>
          <w:rtl/>
        </w:rPr>
      </w:pPr>
      <w:r w:rsidRPr="008B1F70">
        <w:rPr>
          <w:u w:val="single"/>
          <w:rtl/>
        </w:rPr>
        <w:t>רציונל</w:t>
      </w:r>
      <w:r w:rsidRPr="005A2D73">
        <w:rPr>
          <w:rtl/>
        </w:rPr>
        <w:t>:</w:t>
      </w:r>
    </w:p>
    <w:p w:rsidR="00F10E86" w:rsidRPr="005A2D73" w:rsidRDefault="00D84D10" w:rsidP="00D84D10">
      <w:pPr>
        <w:bidi/>
        <w:rPr>
          <w:rtl/>
        </w:rPr>
      </w:pPr>
      <w:r>
        <w:rPr>
          <w:rFonts w:hint="cs"/>
          <w:rtl/>
        </w:rPr>
        <w:t>השבת, כפי שסבור אחד העם, היא מעין קפסולה מהותית מרוכזת של אורח חיים יהודי. הפוטנציאל הגלום בה והמגוון של הדרכים להשתמש בה ולקדם דרכה ערכים שונים הוא מאוד גדול ומשמעותי. לכן ראוי להתעכב ולהדגיש פוטנציאל זה ולעודד את החניכים להיות מודעים לו ולהשתמש בשבת כמקור לשיח ולהתבוננות.</w:t>
      </w:r>
    </w:p>
    <w:p w:rsidR="00F10E86" w:rsidRPr="005A2D73" w:rsidRDefault="00F10E86" w:rsidP="00F10E86">
      <w:pPr>
        <w:bidi/>
        <w:rPr>
          <w:rtl/>
        </w:rPr>
      </w:pPr>
      <w:r w:rsidRPr="008B1F70">
        <w:rPr>
          <w:u w:val="single"/>
          <w:rtl/>
        </w:rPr>
        <w:t>מטרה</w:t>
      </w:r>
      <w:r w:rsidRPr="005A2D73">
        <w:rPr>
          <w:rtl/>
        </w:rPr>
        <w:t>:</w:t>
      </w:r>
    </w:p>
    <w:p w:rsidR="00F10E86" w:rsidRPr="005A2D73" w:rsidRDefault="00312253" w:rsidP="00F10E86">
      <w:pPr>
        <w:numPr>
          <w:ilvl w:val="0"/>
          <w:numId w:val="4"/>
        </w:numPr>
        <w:bidi/>
        <w:rPr>
          <w:rtl/>
        </w:rPr>
      </w:pPr>
      <w:r>
        <w:rPr>
          <w:rFonts w:hint="cs"/>
          <w:rtl/>
        </w:rPr>
        <w:t>חשיפה למקום המיוחד ולתפקיד ולהשפעה של השבת על אורח החיים היהודי.</w:t>
      </w:r>
    </w:p>
    <w:p w:rsidR="00F10E86" w:rsidRPr="005A2D73" w:rsidRDefault="00F10E86" w:rsidP="00F10E86">
      <w:pPr>
        <w:bidi/>
        <w:rPr>
          <w:rtl/>
        </w:rPr>
      </w:pPr>
      <w:r w:rsidRPr="008B1F70">
        <w:rPr>
          <w:u w:val="single"/>
          <w:rtl/>
        </w:rPr>
        <w:t>עזרים</w:t>
      </w:r>
      <w:r w:rsidRPr="005A2D73">
        <w:rPr>
          <w:rtl/>
        </w:rPr>
        <w:t>:</w:t>
      </w:r>
    </w:p>
    <w:p w:rsidR="00F10E86" w:rsidRPr="005A2D73" w:rsidRDefault="005D6ACC" w:rsidP="00F10E86">
      <w:pPr>
        <w:numPr>
          <w:ilvl w:val="0"/>
          <w:numId w:val="4"/>
        </w:numPr>
        <w:bidi/>
      </w:pPr>
      <w:r>
        <w:rPr>
          <w:rFonts w:hint="cs"/>
          <w:rtl/>
        </w:rPr>
        <w:t xml:space="preserve">ערכים הבאים לידי ביטוי בשבת </w:t>
      </w:r>
      <w:r w:rsidR="00F10E86" w:rsidRPr="005A2D73">
        <w:rPr>
          <w:rtl/>
        </w:rPr>
        <w:t>(נספח א')</w:t>
      </w:r>
    </w:p>
    <w:p w:rsidR="00F10E86" w:rsidRPr="005D6ACC" w:rsidRDefault="00F10E86" w:rsidP="00F10E86">
      <w:pPr>
        <w:bidi/>
        <w:rPr>
          <w:rtl/>
        </w:rPr>
      </w:pPr>
    </w:p>
    <w:p w:rsidR="00F10E86" w:rsidRPr="005A2D73" w:rsidRDefault="00F10E86" w:rsidP="00F10E86">
      <w:pPr>
        <w:bidi/>
        <w:rPr>
          <w:rtl/>
        </w:rPr>
      </w:pPr>
      <w:r w:rsidRPr="008B1F70">
        <w:rPr>
          <w:u w:val="single"/>
          <w:rtl/>
        </w:rPr>
        <w:t>מהלך השיעור</w:t>
      </w:r>
      <w:r w:rsidRPr="005A2D73">
        <w:rPr>
          <w:rtl/>
        </w:rPr>
        <w:t>:</w:t>
      </w:r>
    </w:p>
    <w:p w:rsidR="00F10E86" w:rsidRPr="00DA5D0C" w:rsidRDefault="00F10E86" w:rsidP="00F10E86">
      <w:pPr>
        <w:numPr>
          <w:ilvl w:val="0"/>
          <w:numId w:val="1"/>
        </w:numPr>
        <w:bidi/>
        <w:rPr>
          <w:rtl/>
        </w:rPr>
      </w:pPr>
      <w:r w:rsidRPr="00DA5D0C">
        <w:rPr>
          <w:rtl/>
        </w:rPr>
        <w:t>חלק א':</w:t>
      </w:r>
      <w:r w:rsidR="00312253" w:rsidRPr="00DA5D0C">
        <w:rPr>
          <w:rFonts w:hint="cs"/>
          <w:rtl/>
        </w:rPr>
        <w:t xml:space="preserve"> </w:t>
      </w:r>
      <w:r w:rsidR="00312253" w:rsidRPr="00DA5D0C">
        <w:rPr>
          <w:rtl/>
        </w:rPr>
        <w:t>ההשפעה של השבת על אורח החיים היהודי</w:t>
      </w:r>
      <w:r w:rsidRPr="00DA5D0C">
        <w:rPr>
          <w:rFonts w:hint="cs"/>
          <w:rtl/>
        </w:rPr>
        <w:t xml:space="preserve"> </w:t>
      </w:r>
    </w:p>
    <w:p w:rsidR="00F10E86" w:rsidRPr="00DA5D0C" w:rsidRDefault="00F10E86" w:rsidP="00F10E86">
      <w:pPr>
        <w:numPr>
          <w:ilvl w:val="0"/>
          <w:numId w:val="1"/>
        </w:numPr>
        <w:bidi/>
      </w:pPr>
      <w:r w:rsidRPr="00DA5D0C">
        <w:rPr>
          <w:rtl/>
        </w:rPr>
        <w:t xml:space="preserve">חלק ב': </w:t>
      </w:r>
      <w:r w:rsidR="00DA5D0C" w:rsidRPr="00DA5D0C">
        <w:rPr>
          <w:rFonts w:hint="cs"/>
          <w:rtl/>
        </w:rPr>
        <w:t>ערכים הבאים ליד ביטוי בשבת</w:t>
      </w:r>
    </w:p>
    <w:p w:rsidR="00F10E86" w:rsidRDefault="00F10E86" w:rsidP="00435205">
      <w:pPr>
        <w:numPr>
          <w:ilvl w:val="0"/>
          <w:numId w:val="1"/>
        </w:numPr>
        <w:bidi/>
      </w:pPr>
      <w:r w:rsidRPr="00DA5D0C">
        <w:rPr>
          <w:rFonts w:hint="cs"/>
          <w:rtl/>
        </w:rPr>
        <w:t>חלק ג':</w:t>
      </w:r>
      <w:r w:rsidR="00DA5D0C" w:rsidRPr="00DA5D0C">
        <w:rPr>
          <w:rFonts w:hint="cs"/>
          <w:rtl/>
        </w:rPr>
        <w:t xml:space="preserve"> </w:t>
      </w:r>
      <w:r w:rsidRPr="00DA5D0C">
        <w:rPr>
          <w:rFonts w:hint="cs"/>
          <w:rtl/>
        </w:rPr>
        <w:t xml:space="preserve"> </w:t>
      </w:r>
      <w:r w:rsidR="00DA5D0C" w:rsidRPr="00DA5D0C">
        <w:rPr>
          <w:rtl/>
        </w:rPr>
        <w:t>אוכל בשבת - כמטאפורה לריבוי גוונים קולינריים בשבת</w:t>
      </w:r>
    </w:p>
    <w:p w:rsidR="00DA5D0C" w:rsidRPr="00DA5D0C" w:rsidRDefault="00DA5D0C" w:rsidP="00DA5D0C">
      <w:pPr>
        <w:bidi/>
        <w:ind w:left="720"/>
      </w:pPr>
    </w:p>
    <w:p w:rsidR="00F10E86" w:rsidRPr="00B424A7" w:rsidRDefault="00F10E86" w:rsidP="00F10E86">
      <w:pPr>
        <w:bidi/>
        <w:jc w:val="center"/>
        <w:rPr>
          <w:b/>
          <w:bCs/>
          <w:sz w:val="28"/>
          <w:szCs w:val="28"/>
          <w:rtl/>
        </w:rPr>
      </w:pPr>
      <w:r w:rsidRPr="00B424A7">
        <w:rPr>
          <w:b/>
          <w:bCs/>
          <w:sz w:val="28"/>
          <w:szCs w:val="28"/>
          <w:u w:val="single"/>
          <w:rtl/>
        </w:rPr>
        <w:t>השיעור</w:t>
      </w:r>
    </w:p>
    <w:p w:rsidR="00606CBD" w:rsidRPr="003C743C" w:rsidRDefault="00F10E86" w:rsidP="003C743C">
      <w:pPr>
        <w:bidi/>
        <w:rPr>
          <w:b/>
          <w:bCs/>
          <w:sz w:val="28"/>
          <w:szCs w:val="28"/>
          <w:u w:val="single"/>
          <w:rtl/>
        </w:rPr>
      </w:pPr>
      <w:r w:rsidRPr="003C743C">
        <w:rPr>
          <w:b/>
          <w:bCs/>
          <w:sz w:val="28"/>
          <w:szCs w:val="28"/>
          <w:u w:val="single"/>
          <w:rtl/>
        </w:rPr>
        <w:t xml:space="preserve">חלק א: </w:t>
      </w:r>
      <w:r w:rsidR="00606CBD" w:rsidRPr="003C743C">
        <w:rPr>
          <w:b/>
          <w:bCs/>
          <w:sz w:val="28"/>
          <w:szCs w:val="28"/>
          <w:u w:val="single"/>
          <w:rtl/>
        </w:rPr>
        <w:t>ההשפעה של השבת על אורח החי</w:t>
      </w:r>
      <w:r w:rsidR="006D7AD0">
        <w:rPr>
          <w:b/>
          <w:bCs/>
          <w:sz w:val="28"/>
          <w:szCs w:val="28"/>
          <w:u w:val="single"/>
          <w:rtl/>
        </w:rPr>
        <w:t>ים היהודי</w:t>
      </w:r>
    </w:p>
    <w:p w:rsidR="00643776" w:rsidRDefault="003C743C" w:rsidP="003C743C">
      <w:pPr>
        <w:bidi/>
        <w:rPr>
          <w:rtl/>
        </w:rPr>
      </w:pPr>
      <w:r>
        <w:rPr>
          <w:rFonts w:hint="cs"/>
          <w:rtl/>
        </w:rPr>
        <w:t>ב</w:t>
      </w:r>
      <w:r w:rsidR="00643776">
        <w:rPr>
          <w:rFonts w:hint="cs"/>
          <w:rtl/>
        </w:rPr>
        <w:t>שיעור הראשון למד</w:t>
      </w:r>
      <w:r>
        <w:rPr>
          <w:rFonts w:hint="cs"/>
          <w:rtl/>
        </w:rPr>
        <w:t>נ</w:t>
      </w:r>
      <w:r w:rsidR="00643776">
        <w:rPr>
          <w:rFonts w:hint="cs"/>
          <w:rtl/>
        </w:rPr>
        <w:t xml:space="preserve">ו שיש מרכיבים של אורח חיים יהודי, שהם יותר ראשוניים, בסיסיים. שפינוזה דיבר על ברית המילה. מבחינתו של החת"ם סופר </w:t>
      </w:r>
      <w:r w:rsidR="00643776">
        <w:rPr>
          <w:rtl/>
        </w:rPr>
        <w:t>–</w:t>
      </w:r>
      <w:r w:rsidR="00643776">
        <w:rPr>
          <w:rFonts w:hint="cs"/>
          <w:rtl/>
        </w:rPr>
        <w:t xml:space="preserve"> שמירת שבת היא המרכיב הזה שבלעדיו </w:t>
      </w:r>
      <w:r w:rsidR="00643776">
        <w:rPr>
          <w:rtl/>
        </w:rPr>
        <w:t>–</w:t>
      </w:r>
      <w:r w:rsidR="00643776">
        <w:rPr>
          <w:rFonts w:hint="cs"/>
          <w:rtl/>
        </w:rPr>
        <w:t xml:space="preserve"> אין היהודי יהודי...</w:t>
      </w:r>
    </w:p>
    <w:p w:rsidR="00606CBD" w:rsidRPr="003C743C" w:rsidRDefault="00643776" w:rsidP="00643776">
      <w:pPr>
        <w:bidi/>
        <w:rPr>
          <w:b/>
          <w:bCs/>
        </w:rPr>
      </w:pPr>
      <w:r w:rsidRPr="003C743C">
        <w:rPr>
          <w:rFonts w:hint="cs"/>
          <w:b/>
          <w:bCs/>
          <w:rtl/>
        </w:rPr>
        <w:t>מעניין לראות את עמדתו של אחד העם בנוגע לשבת:</w:t>
      </w:r>
    </w:p>
    <w:p w:rsidR="00606CBD" w:rsidRDefault="00606CBD" w:rsidP="00643776">
      <w:pPr>
        <w:bidi/>
        <w:ind w:left="509" w:right="709"/>
      </w:pPr>
      <w:r>
        <w:rPr>
          <w:rtl/>
        </w:rPr>
        <w:t xml:space="preserve">אין צורך להיות מדקדק במצוות בשביל להכיר ערך השבת. מי שמרגיש בלבו קשר אמתי עם חיי האומה בכל הדורות, הוא לא יוכל בשום אופן לצייר לו מציאות עם ישראל בלי "שבת מלכתא", אפשר לאמור בלי שום הפרזה, כי יותר משישראל שמרו את השבת שמרה השבת אותם, ולולא היא שהחזירה להם "נשמתם" וחידשה את חיי רוחם בכל שבוע, היו התלאות של "ימי המעשה" מושכות אותם יותר כלפי מטה, עד שהיו יורדים לבסוף לדיוטא האחרונה של חומריות ושפלות מוסרית ושכלית. </w:t>
      </w:r>
    </w:p>
    <w:p w:rsidR="00606CBD" w:rsidRDefault="00F10E86" w:rsidP="00643776">
      <w:pPr>
        <w:bidi/>
        <w:ind w:left="2880" w:right="709" w:firstLine="720"/>
      </w:pPr>
      <w:r>
        <w:rPr>
          <w:rtl/>
        </w:rPr>
        <w:t>(אחד העם, שבת וציוניות</w:t>
      </w:r>
      <w:r w:rsidR="00606CBD">
        <w:rPr>
          <w:rtl/>
        </w:rPr>
        <w:t>, עיתון השילוח)</w:t>
      </w:r>
    </w:p>
    <w:p w:rsidR="00606CBD" w:rsidRPr="00435205" w:rsidRDefault="00435205" w:rsidP="00435205">
      <w:pPr>
        <w:pStyle w:val="a3"/>
        <w:numPr>
          <w:ilvl w:val="0"/>
          <w:numId w:val="5"/>
        </w:numPr>
        <w:spacing w:line="360" w:lineRule="auto"/>
        <w:ind w:left="714" w:hanging="357"/>
        <w:jc w:val="both"/>
        <w:rPr>
          <w:rFonts w:asciiTheme="minorBidi" w:hAnsiTheme="minorBidi" w:cstheme="minorBidi"/>
          <w:b w:val="0"/>
          <w:bCs w:val="0"/>
          <w:sz w:val="24"/>
          <w:szCs w:val="24"/>
          <w:rtl/>
        </w:rPr>
      </w:pPr>
      <w:r w:rsidRPr="00435205">
        <w:rPr>
          <w:rFonts w:asciiTheme="minorBidi" w:hAnsiTheme="minorBidi" w:cstheme="minorBidi" w:hint="cs"/>
          <w:b w:val="0"/>
          <w:bCs w:val="0"/>
          <w:sz w:val="24"/>
          <w:szCs w:val="24"/>
          <w:rtl/>
        </w:rPr>
        <w:t>מה מוצא אחד העם בשבת?</w:t>
      </w:r>
    </w:p>
    <w:p w:rsidR="00435205" w:rsidRPr="00435205" w:rsidRDefault="00435205" w:rsidP="00435205">
      <w:pPr>
        <w:pStyle w:val="a3"/>
        <w:numPr>
          <w:ilvl w:val="0"/>
          <w:numId w:val="5"/>
        </w:numPr>
        <w:spacing w:line="360" w:lineRule="auto"/>
        <w:ind w:left="714" w:hanging="357"/>
        <w:jc w:val="both"/>
        <w:rPr>
          <w:rFonts w:asciiTheme="minorBidi" w:hAnsiTheme="minorBidi" w:cstheme="minorBidi"/>
          <w:b w:val="0"/>
          <w:bCs w:val="0"/>
          <w:sz w:val="24"/>
          <w:szCs w:val="24"/>
          <w:rtl/>
        </w:rPr>
      </w:pPr>
      <w:r w:rsidRPr="00435205">
        <w:rPr>
          <w:rFonts w:asciiTheme="minorBidi" w:hAnsiTheme="minorBidi" w:cstheme="minorBidi" w:hint="cs"/>
          <w:b w:val="0"/>
          <w:bCs w:val="0"/>
          <w:sz w:val="24"/>
          <w:szCs w:val="24"/>
          <w:rtl/>
        </w:rPr>
        <w:t>מדוע השבת היא כל כך מרכזית עבורו?</w:t>
      </w:r>
    </w:p>
    <w:p w:rsidR="00435205" w:rsidRPr="00435205" w:rsidRDefault="00435205" w:rsidP="00435205">
      <w:pPr>
        <w:pStyle w:val="a3"/>
        <w:numPr>
          <w:ilvl w:val="0"/>
          <w:numId w:val="5"/>
        </w:numPr>
        <w:spacing w:line="360" w:lineRule="auto"/>
        <w:ind w:left="714" w:hanging="357"/>
        <w:jc w:val="both"/>
        <w:rPr>
          <w:rFonts w:asciiTheme="minorBidi" w:hAnsiTheme="minorBidi" w:cstheme="minorBidi"/>
          <w:b w:val="0"/>
          <w:bCs w:val="0"/>
          <w:sz w:val="24"/>
          <w:szCs w:val="24"/>
          <w:rtl/>
        </w:rPr>
      </w:pPr>
      <w:r w:rsidRPr="00435205">
        <w:rPr>
          <w:rFonts w:asciiTheme="minorBidi" w:hAnsiTheme="minorBidi" w:cstheme="minorBidi" w:hint="cs"/>
          <w:b w:val="0"/>
          <w:bCs w:val="0"/>
          <w:sz w:val="24"/>
          <w:szCs w:val="24"/>
          <w:rtl/>
        </w:rPr>
        <w:t>כיצד 'שמרה השבת את ישראל'?</w:t>
      </w:r>
    </w:p>
    <w:p w:rsidR="00435205" w:rsidRDefault="00435205" w:rsidP="00435205">
      <w:pPr>
        <w:bidi/>
        <w:ind w:right="709"/>
        <w:rPr>
          <w:b/>
          <w:bCs/>
        </w:rPr>
      </w:pPr>
    </w:p>
    <w:p w:rsidR="00435205" w:rsidRPr="00435205" w:rsidRDefault="00435205" w:rsidP="00435205">
      <w:pPr>
        <w:bidi/>
        <w:ind w:right="709"/>
        <w:rPr>
          <w:b/>
          <w:bCs/>
          <w:rtl/>
        </w:rPr>
      </w:pPr>
      <w:r w:rsidRPr="00435205">
        <w:rPr>
          <w:rFonts w:hint="cs"/>
          <w:b/>
          <w:bCs/>
          <w:rtl/>
        </w:rPr>
        <w:t>הסבר למורה:</w:t>
      </w:r>
    </w:p>
    <w:p w:rsidR="00435205" w:rsidRDefault="00435205" w:rsidP="00435205">
      <w:pPr>
        <w:bidi/>
        <w:ind w:right="709"/>
        <w:rPr>
          <w:rtl/>
        </w:rPr>
      </w:pPr>
      <w:r>
        <w:rPr>
          <w:rFonts w:hint="cs"/>
          <w:rtl/>
        </w:rPr>
        <w:t xml:space="preserve">הטענה של אחד העם ביחס לשבת היא שבכך שהיה יום אחד בשבוע שהוא רק רוחני, ושמכריח את ישראל להיות רוחניים ולא בעולם החומר והפרנסה </w:t>
      </w:r>
      <w:r>
        <w:rPr>
          <w:rtl/>
        </w:rPr>
        <w:t>–</w:t>
      </w:r>
      <w:r>
        <w:rPr>
          <w:rFonts w:hint="cs"/>
          <w:rtl/>
        </w:rPr>
        <w:t xml:space="preserve"> היה בזה כדי לשמור על רוח האומה ולהעלות אותם מעל החומריות והשפלות המוסרית.</w:t>
      </w:r>
    </w:p>
    <w:p w:rsidR="00435205" w:rsidRPr="00F10E86" w:rsidRDefault="00435205" w:rsidP="00435205">
      <w:pPr>
        <w:bidi/>
        <w:ind w:right="709"/>
      </w:pPr>
    </w:p>
    <w:p w:rsidR="00606CBD" w:rsidRPr="006D7AD0" w:rsidRDefault="006D7AD0" w:rsidP="005D6ACC">
      <w:pPr>
        <w:bidi/>
        <w:rPr>
          <w:sz w:val="28"/>
          <w:szCs w:val="28"/>
          <w:u w:val="single"/>
          <w:rtl/>
        </w:rPr>
      </w:pPr>
      <w:r w:rsidRPr="006D7AD0">
        <w:rPr>
          <w:rFonts w:hint="cs"/>
          <w:b/>
          <w:bCs/>
          <w:sz w:val="28"/>
          <w:szCs w:val="28"/>
          <w:u w:val="single"/>
          <w:rtl/>
        </w:rPr>
        <w:t xml:space="preserve">חלק </w:t>
      </w:r>
      <w:r w:rsidR="00606CBD" w:rsidRPr="006D7AD0">
        <w:rPr>
          <w:b/>
          <w:bCs/>
          <w:sz w:val="28"/>
          <w:szCs w:val="28"/>
          <w:u w:val="single"/>
          <w:rtl/>
        </w:rPr>
        <w:t>ב</w:t>
      </w:r>
      <w:r w:rsidRPr="006D7AD0">
        <w:rPr>
          <w:rFonts w:hint="cs"/>
          <w:b/>
          <w:bCs/>
          <w:sz w:val="28"/>
          <w:szCs w:val="28"/>
          <w:u w:val="single"/>
          <w:rtl/>
        </w:rPr>
        <w:t>:</w:t>
      </w:r>
      <w:r w:rsidR="00606CBD" w:rsidRPr="006D7AD0">
        <w:rPr>
          <w:b/>
          <w:bCs/>
          <w:sz w:val="28"/>
          <w:szCs w:val="28"/>
          <w:u w:val="single"/>
          <w:rtl/>
        </w:rPr>
        <w:t xml:space="preserve"> </w:t>
      </w:r>
      <w:r w:rsidR="005D6ACC">
        <w:rPr>
          <w:rFonts w:hint="cs"/>
          <w:b/>
          <w:bCs/>
          <w:sz w:val="28"/>
          <w:szCs w:val="28"/>
          <w:u w:val="single"/>
          <w:rtl/>
        </w:rPr>
        <w:t>ערכים הבאים ליד ביטוי בשבת</w:t>
      </w:r>
      <w:r w:rsidR="005A5C2B" w:rsidRPr="006D7AD0">
        <w:rPr>
          <w:rFonts w:hint="cs"/>
          <w:sz w:val="28"/>
          <w:szCs w:val="28"/>
          <w:u w:val="single"/>
          <w:rtl/>
        </w:rPr>
        <w:t xml:space="preserve"> </w:t>
      </w:r>
    </w:p>
    <w:p w:rsidR="00606CBD" w:rsidRPr="005D6ACC" w:rsidRDefault="005A5C2B" w:rsidP="005D6ACC">
      <w:pPr>
        <w:pStyle w:val="a3"/>
        <w:numPr>
          <w:ilvl w:val="0"/>
          <w:numId w:val="5"/>
        </w:numPr>
        <w:spacing w:line="360" w:lineRule="auto"/>
        <w:ind w:left="714" w:hanging="357"/>
        <w:jc w:val="both"/>
        <w:rPr>
          <w:rFonts w:asciiTheme="minorBidi" w:hAnsiTheme="minorBidi" w:cstheme="minorBidi"/>
          <w:b w:val="0"/>
          <w:bCs w:val="0"/>
          <w:sz w:val="24"/>
          <w:szCs w:val="24"/>
          <w:rtl/>
        </w:rPr>
      </w:pPr>
      <w:r w:rsidRPr="005D6ACC">
        <w:rPr>
          <w:rFonts w:asciiTheme="minorBidi" w:hAnsiTheme="minorBidi" w:cstheme="minorBidi" w:hint="cs"/>
          <w:b w:val="0"/>
          <w:bCs w:val="0"/>
          <w:sz w:val="24"/>
          <w:szCs w:val="24"/>
          <w:rtl/>
        </w:rPr>
        <w:t>שתפו את חברי המכינה במשהו אחד שמיוחד בשבת שלכם. זה יכול להיות כל דבר ולא חייב להיות משהו גדול. אפילו אם מדובר במנהג אישי, או מחווה משפחתית.</w:t>
      </w:r>
    </w:p>
    <w:p w:rsidR="005D6ACC" w:rsidRPr="005D6ACC" w:rsidRDefault="005D6ACC" w:rsidP="005D6ACC">
      <w:pPr>
        <w:bidi/>
        <w:rPr>
          <w:rtl/>
        </w:rPr>
      </w:pPr>
    </w:p>
    <w:p w:rsidR="005A5C2B" w:rsidRDefault="005A5C2B" w:rsidP="005A5C2B">
      <w:pPr>
        <w:bidi/>
        <w:rPr>
          <w:rtl/>
        </w:rPr>
      </w:pPr>
      <w:r>
        <w:rPr>
          <w:rFonts w:hint="cs"/>
          <w:rtl/>
        </w:rPr>
        <w:t xml:space="preserve">כמעט כל אחד מוצא משהו בשבת/לכל אחד יש חוויה משמעותית שקשורה לשבת. הדבר נובא בין היתר מהעובדה שהשבת היא </w:t>
      </w:r>
      <w:r w:rsidR="006D2A03">
        <w:rPr>
          <w:rFonts w:hint="cs"/>
          <w:rtl/>
        </w:rPr>
        <w:t xml:space="preserve">תופעה או </w:t>
      </w:r>
      <w:r>
        <w:rPr>
          <w:rFonts w:hint="cs"/>
          <w:rtl/>
        </w:rPr>
        <w:t>מושג פתוח</w:t>
      </w:r>
      <w:r w:rsidR="006D2A03">
        <w:rPr>
          <w:rFonts w:hint="cs"/>
          <w:rtl/>
        </w:rPr>
        <w:t>ים</w:t>
      </w:r>
      <w:r w:rsidR="00B47A5F">
        <w:rPr>
          <w:rFonts w:hint="cs"/>
          <w:rtl/>
        </w:rPr>
        <w:t xml:space="preserve">. בתוך אורח החיים היהודי </w:t>
      </w:r>
      <w:r w:rsidR="00B47A5F">
        <w:rPr>
          <w:rtl/>
        </w:rPr>
        <w:t>–</w:t>
      </w:r>
      <w:r w:rsidR="00B47A5F">
        <w:rPr>
          <w:rFonts w:hint="cs"/>
          <w:rtl/>
        </w:rPr>
        <w:t xml:space="preserve"> השבת מאפשרת התייחסויות שונות וביטויים שונים בחייו של היהודי.</w:t>
      </w:r>
    </w:p>
    <w:p w:rsidR="005D6ACC" w:rsidRPr="005D6ACC" w:rsidRDefault="006D2A03" w:rsidP="0093098F">
      <w:pPr>
        <w:bidi/>
        <w:rPr>
          <w:b/>
          <w:bCs/>
          <w:rtl/>
        </w:rPr>
      </w:pPr>
      <w:r>
        <w:rPr>
          <w:rFonts w:hint="cs"/>
          <w:b/>
          <w:bCs/>
          <w:rtl/>
        </w:rPr>
        <w:t>משימה</w:t>
      </w:r>
      <w:r w:rsidR="005D6ACC" w:rsidRPr="005D6ACC">
        <w:rPr>
          <w:rFonts w:hint="cs"/>
          <w:b/>
          <w:bCs/>
          <w:rtl/>
        </w:rPr>
        <w:t>:</w:t>
      </w:r>
    </w:p>
    <w:p w:rsidR="005A5C2B" w:rsidRDefault="006D2A03" w:rsidP="006D2A03">
      <w:pPr>
        <w:bidi/>
        <w:rPr>
          <w:rtl/>
        </w:rPr>
      </w:pPr>
      <w:r>
        <w:rPr>
          <w:rFonts w:hint="cs"/>
          <w:rtl/>
        </w:rPr>
        <w:t xml:space="preserve">החניכים מתחלקים </w:t>
      </w:r>
      <w:r w:rsidR="00167B8F">
        <w:rPr>
          <w:rFonts w:hint="cs"/>
          <w:rtl/>
        </w:rPr>
        <w:t xml:space="preserve">ל- 8 קבוצות או חברותות. כל קבוצה </w:t>
      </w:r>
      <w:r>
        <w:rPr>
          <w:rFonts w:hint="cs"/>
          <w:rtl/>
        </w:rPr>
        <w:t>מ</w:t>
      </w:r>
      <w:r w:rsidR="00167B8F">
        <w:rPr>
          <w:rFonts w:hint="cs"/>
          <w:rtl/>
        </w:rPr>
        <w:t>קבל</w:t>
      </w:r>
      <w:r>
        <w:rPr>
          <w:rFonts w:hint="cs"/>
          <w:rtl/>
        </w:rPr>
        <w:t>ת</w:t>
      </w:r>
      <w:r w:rsidR="00167B8F">
        <w:rPr>
          <w:rFonts w:hint="cs"/>
          <w:rtl/>
        </w:rPr>
        <w:t xml:space="preserve"> טקסט המייצג פאן אחר של השבת</w:t>
      </w:r>
      <w:r w:rsidR="0093098F">
        <w:rPr>
          <w:rFonts w:hint="cs"/>
          <w:rtl/>
        </w:rPr>
        <w:t xml:space="preserve"> (נספח א')</w:t>
      </w:r>
      <w:r w:rsidR="00167B8F">
        <w:rPr>
          <w:rFonts w:hint="cs"/>
          <w:rtl/>
        </w:rPr>
        <w:t xml:space="preserve">. עליהם לקרוא את הטקסט, לענות על השאלות ולחשוב על דרכים איך לשכנע את הקבוצות האחרות שהמהות של השבת שבידיהם </w:t>
      </w:r>
      <w:r w:rsidR="00167B8F">
        <w:rPr>
          <w:rtl/>
        </w:rPr>
        <w:t>–</w:t>
      </w:r>
      <w:r w:rsidR="00167B8F">
        <w:rPr>
          <w:rFonts w:hint="cs"/>
          <w:rtl/>
        </w:rPr>
        <w:t xml:space="preserve"> היא החשובה מכל</w:t>
      </w:r>
      <w:r w:rsidR="0093098F">
        <w:rPr>
          <w:rFonts w:hint="cs"/>
          <w:rtl/>
        </w:rPr>
        <w:t>.</w:t>
      </w:r>
    </w:p>
    <w:p w:rsidR="003C743C" w:rsidRDefault="003C743C" w:rsidP="003C743C">
      <w:pPr>
        <w:bidi/>
        <w:rPr>
          <w:rtl/>
        </w:rPr>
      </w:pPr>
    </w:p>
    <w:p w:rsidR="006D2A03" w:rsidRDefault="006D2A03" w:rsidP="006D2A03">
      <w:pPr>
        <w:bidi/>
        <w:rPr>
          <w:b/>
          <w:bCs/>
          <w:rtl/>
        </w:rPr>
      </w:pPr>
      <w:r w:rsidRPr="006D2A03">
        <w:rPr>
          <w:rFonts w:hint="cs"/>
          <w:b/>
          <w:bCs/>
          <w:rtl/>
        </w:rPr>
        <w:t>תצוגה בכיתה:</w:t>
      </w:r>
    </w:p>
    <w:p w:rsidR="006D2A03" w:rsidRDefault="006D2A03" w:rsidP="006D2A03">
      <w:pPr>
        <w:bidi/>
        <w:rPr>
          <w:rtl/>
        </w:rPr>
      </w:pPr>
      <w:r w:rsidRPr="006D2A03">
        <w:rPr>
          <w:rFonts w:hint="cs"/>
          <w:rtl/>
        </w:rPr>
        <w:t>כל ח</w:t>
      </w:r>
      <w:r>
        <w:rPr>
          <w:rFonts w:hint="cs"/>
          <w:rtl/>
        </w:rPr>
        <w:t>ברותא מציגה את הערך עליו עבדה ומנסה לשכנע את החברותות האחרות בכך שהוא ערך שמהותי לשבת ולאורח החיים היהודי בכלל.</w:t>
      </w:r>
    </w:p>
    <w:p w:rsidR="006D2A03" w:rsidRDefault="006D2A03" w:rsidP="006D2A03">
      <w:pPr>
        <w:bidi/>
        <w:rPr>
          <w:rtl/>
        </w:rPr>
      </w:pPr>
    </w:p>
    <w:p w:rsidR="006D2A03" w:rsidRPr="006D2A03" w:rsidRDefault="006D2A03" w:rsidP="006D2A03">
      <w:pPr>
        <w:bidi/>
        <w:rPr>
          <w:b/>
          <w:bCs/>
        </w:rPr>
      </w:pPr>
      <w:r w:rsidRPr="006D2A03">
        <w:rPr>
          <w:rFonts w:hint="cs"/>
          <w:b/>
          <w:bCs/>
          <w:rtl/>
        </w:rPr>
        <w:t>שאל</w:t>
      </w:r>
      <w:r>
        <w:rPr>
          <w:rFonts w:hint="cs"/>
          <w:b/>
          <w:bCs/>
          <w:rtl/>
        </w:rPr>
        <w:t>ות</w:t>
      </w:r>
      <w:r w:rsidRPr="006D2A03">
        <w:rPr>
          <w:rFonts w:hint="cs"/>
          <w:b/>
          <w:bCs/>
          <w:rtl/>
        </w:rPr>
        <w:t xml:space="preserve"> לסיכום:</w:t>
      </w:r>
    </w:p>
    <w:p w:rsidR="006D2A03" w:rsidRPr="006D2A03" w:rsidRDefault="006D2A03" w:rsidP="006D2A03">
      <w:pPr>
        <w:pStyle w:val="a3"/>
        <w:numPr>
          <w:ilvl w:val="0"/>
          <w:numId w:val="5"/>
        </w:numPr>
        <w:spacing w:line="360" w:lineRule="auto"/>
        <w:ind w:left="714" w:hanging="357"/>
        <w:jc w:val="both"/>
        <w:rPr>
          <w:rFonts w:asciiTheme="minorBidi" w:hAnsiTheme="minorBidi" w:cstheme="minorBidi"/>
          <w:b w:val="0"/>
          <w:bCs w:val="0"/>
          <w:sz w:val="24"/>
          <w:szCs w:val="24"/>
        </w:rPr>
      </w:pPr>
      <w:r w:rsidRPr="006D2A03">
        <w:rPr>
          <w:rFonts w:asciiTheme="minorBidi" w:hAnsiTheme="minorBidi" w:cstheme="minorBidi" w:hint="cs"/>
          <w:b w:val="0"/>
          <w:bCs w:val="0"/>
          <w:sz w:val="24"/>
          <w:szCs w:val="24"/>
          <w:rtl/>
        </w:rPr>
        <w:t>לאילו ערכים חדשים של השבת נחשפתי עכשיו?</w:t>
      </w:r>
    </w:p>
    <w:p w:rsidR="006D2A03" w:rsidRPr="006D2A03" w:rsidRDefault="006D2A03" w:rsidP="006D2A03">
      <w:pPr>
        <w:pStyle w:val="a3"/>
        <w:numPr>
          <w:ilvl w:val="0"/>
          <w:numId w:val="5"/>
        </w:numPr>
        <w:spacing w:line="360" w:lineRule="auto"/>
        <w:ind w:left="714" w:hanging="357"/>
        <w:jc w:val="both"/>
        <w:rPr>
          <w:rFonts w:asciiTheme="minorBidi" w:hAnsiTheme="minorBidi" w:cstheme="minorBidi"/>
          <w:b w:val="0"/>
          <w:bCs w:val="0"/>
          <w:sz w:val="24"/>
          <w:szCs w:val="24"/>
          <w:rtl/>
        </w:rPr>
      </w:pPr>
      <w:r>
        <w:rPr>
          <w:rFonts w:asciiTheme="minorBidi" w:hAnsiTheme="minorBidi" w:cstheme="minorBidi" w:hint="cs"/>
          <w:b w:val="0"/>
          <w:bCs w:val="0"/>
          <w:sz w:val="24"/>
          <w:szCs w:val="24"/>
          <w:rtl/>
        </w:rPr>
        <w:t>מה התחזק באורח החיים השבתי שלי?</w:t>
      </w:r>
    </w:p>
    <w:p w:rsidR="006D2A03" w:rsidRPr="006D2A03" w:rsidRDefault="006D2A03" w:rsidP="006D2A03">
      <w:pPr>
        <w:pStyle w:val="a3"/>
        <w:numPr>
          <w:ilvl w:val="0"/>
          <w:numId w:val="5"/>
        </w:numPr>
        <w:spacing w:line="360" w:lineRule="auto"/>
        <w:ind w:left="714" w:hanging="357"/>
        <w:jc w:val="both"/>
        <w:rPr>
          <w:rFonts w:asciiTheme="minorBidi" w:hAnsiTheme="minorBidi" w:cstheme="minorBidi"/>
          <w:b w:val="0"/>
          <w:bCs w:val="0"/>
          <w:sz w:val="24"/>
          <w:szCs w:val="24"/>
          <w:rtl/>
        </w:rPr>
      </w:pPr>
      <w:r>
        <w:rPr>
          <w:rFonts w:asciiTheme="minorBidi" w:hAnsiTheme="minorBidi" w:cstheme="minorBidi" w:hint="cs"/>
          <w:b w:val="0"/>
          <w:bCs w:val="0"/>
          <w:sz w:val="24"/>
          <w:szCs w:val="24"/>
          <w:rtl/>
        </w:rPr>
        <w:t>האם ארצה לשנות משהו להכניס תכנים ערכיים חדשים לשבת שלי?</w:t>
      </w:r>
    </w:p>
    <w:p w:rsidR="006D2A03" w:rsidRDefault="006D2A03" w:rsidP="006D2A03">
      <w:pPr>
        <w:bidi/>
        <w:rPr>
          <w:rtl/>
        </w:rPr>
      </w:pPr>
    </w:p>
    <w:p w:rsidR="006D2A03" w:rsidRPr="006D2A03" w:rsidRDefault="006D2A03" w:rsidP="006D2A03">
      <w:pPr>
        <w:bidi/>
      </w:pPr>
    </w:p>
    <w:p w:rsidR="00606CBD" w:rsidRPr="006D7AD0" w:rsidRDefault="006D7AD0" w:rsidP="006D2A03">
      <w:pPr>
        <w:bidi/>
        <w:rPr>
          <w:b/>
          <w:bCs/>
          <w:sz w:val="28"/>
          <w:szCs w:val="28"/>
          <w:u w:val="single"/>
        </w:rPr>
      </w:pPr>
      <w:r w:rsidRPr="006D7AD0">
        <w:rPr>
          <w:rFonts w:hint="cs"/>
          <w:b/>
          <w:bCs/>
          <w:sz w:val="28"/>
          <w:szCs w:val="28"/>
          <w:u w:val="single"/>
          <w:rtl/>
        </w:rPr>
        <w:t xml:space="preserve">חלק </w:t>
      </w:r>
      <w:r w:rsidR="006D2A03">
        <w:rPr>
          <w:rFonts w:hint="cs"/>
          <w:b/>
          <w:bCs/>
          <w:sz w:val="28"/>
          <w:szCs w:val="28"/>
          <w:u w:val="single"/>
          <w:rtl/>
        </w:rPr>
        <w:t>ג</w:t>
      </w:r>
      <w:r w:rsidRPr="006D7AD0">
        <w:rPr>
          <w:rFonts w:hint="cs"/>
          <w:b/>
          <w:bCs/>
          <w:sz w:val="28"/>
          <w:szCs w:val="28"/>
          <w:u w:val="single"/>
          <w:rtl/>
        </w:rPr>
        <w:t>:</w:t>
      </w:r>
      <w:r w:rsidR="00606CBD" w:rsidRPr="006D7AD0">
        <w:rPr>
          <w:b/>
          <w:bCs/>
          <w:sz w:val="28"/>
          <w:szCs w:val="28"/>
          <w:u w:val="single"/>
          <w:rtl/>
        </w:rPr>
        <w:t xml:space="preserve"> אוכל בשבת - כמטאפורה לריבוי גוונים קולינריים בשבת</w:t>
      </w:r>
    </w:p>
    <w:p w:rsidR="0093098F" w:rsidRDefault="0093098F" w:rsidP="0093098F">
      <w:pPr>
        <w:bidi/>
        <w:rPr>
          <w:rtl/>
        </w:rPr>
      </w:pPr>
      <w:r>
        <w:rPr>
          <w:rFonts w:hint="cs"/>
          <w:rtl/>
        </w:rPr>
        <w:t>שתפו במליאה:</w:t>
      </w:r>
    </w:p>
    <w:p w:rsidR="00606CBD" w:rsidRPr="0093098F" w:rsidRDefault="0093098F" w:rsidP="0093098F">
      <w:pPr>
        <w:pStyle w:val="a3"/>
        <w:numPr>
          <w:ilvl w:val="0"/>
          <w:numId w:val="5"/>
        </w:numPr>
        <w:spacing w:line="360" w:lineRule="auto"/>
        <w:ind w:left="714" w:hanging="357"/>
        <w:jc w:val="both"/>
        <w:rPr>
          <w:rFonts w:asciiTheme="minorBidi" w:hAnsiTheme="minorBidi" w:cstheme="minorBidi"/>
          <w:b w:val="0"/>
          <w:bCs w:val="0"/>
          <w:sz w:val="24"/>
          <w:szCs w:val="24"/>
          <w:rtl/>
        </w:rPr>
      </w:pPr>
      <w:r w:rsidRPr="0093098F">
        <w:rPr>
          <w:rFonts w:asciiTheme="minorBidi" w:hAnsiTheme="minorBidi" w:cstheme="minorBidi" w:hint="cs"/>
          <w:b w:val="0"/>
          <w:bCs w:val="0"/>
          <w:sz w:val="24"/>
          <w:szCs w:val="24"/>
          <w:rtl/>
        </w:rPr>
        <w:t>איזה מאכל מיוחד אנחנו רגילים לאכול בשבת (אם יש כזה)?</w:t>
      </w:r>
    </w:p>
    <w:p w:rsidR="0093098F" w:rsidRDefault="0093098F" w:rsidP="0093098F">
      <w:pPr>
        <w:pStyle w:val="a3"/>
        <w:numPr>
          <w:ilvl w:val="0"/>
          <w:numId w:val="5"/>
        </w:numPr>
        <w:spacing w:line="360" w:lineRule="auto"/>
        <w:ind w:left="714" w:hanging="357"/>
        <w:jc w:val="both"/>
        <w:rPr>
          <w:rFonts w:asciiTheme="minorBidi" w:hAnsiTheme="minorBidi" w:cstheme="minorBidi"/>
          <w:b w:val="0"/>
          <w:bCs w:val="0"/>
          <w:sz w:val="24"/>
          <w:szCs w:val="24"/>
        </w:rPr>
      </w:pPr>
      <w:r w:rsidRPr="0093098F">
        <w:rPr>
          <w:rFonts w:asciiTheme="minorBidi" w:hAnsiTheme="minorBidi" w:cstheme="minorBidi" w:hint="cs"/>
          <w:b w:val="0"/>
          <w:bCs w:val="0"/>
          <w:sz w:val="24"/>
          <w:szCs w:val="24"/>
          <w:rtl/>
        </w:rPr>
        <w:t>האם המאכל קשור להיסטוריה המשפחתית או לעדה שלנו?</w:t>
      </w:r>
    </w:p>
    <w:p w:rsidR="0093098F" w:rsidRPr="0093098F" w:rsidRDefault="0093098F" w:rsidP="0093098F">
      <w:pPr>
        <w:pStyle w:val="a3"/>
        <w:numPr>
          <w:ilvl w:val="0"/>
          <w:numId w:val="5"/>
        </w:numPr>
        <w:spacing w:line="360" w:lineRule="auto"/>
        <w:ind w:left="714" w:hanging="357"/>
        <w:jc w:val="both"/>
        <w:rPr>
          <w:rFonts w:asciiTheme="minorBidi" w:hAnsiTheme="minorBidi" w:cstheme="minorBidi"/>
          <w:b w:val="0"/>
          <w:bCs w:val="0"/>
          <w:sz w:val="24"/>
          <w:szCs w:val="24"/>
          <w:rtl/>
        </w:rPr>
      </w:pPr>
      <w:r>
        <w:rPr>
          <w:rFonts w:asciiTheme="minorBidi" w:hAnsiTheme="minorBidi" w:cstheme="minorBidi" w:hint="cs"/>
          <w:b w:val="0"/>
          <w:bCs w:val="0"/>
          <w:sz w:val="24"/>
          <w:szCs w:val="24"/>
          <w:rtl/>
        </w:rPr>
        <w:lastRenderedPageBreak/>
        <w:t>אילו מאכלים אנחנו מכירים במהלך השנה היהודית? כיצד מאכלים משפיעים על אורח החיים היהודי שלנו? האם אפשר להיות יהודי ללא מאכלים מיוחדים בחגים?</w:t>
      </w:r>
    </w:p>
    <w:p w:rsidR="0093098F" w:rsidRPr="0093098F" w:rsidRDefault="0093098F" w:rsidP="0093098F">
      <w:pPr>
        <w:bidi/>
        <w:rPr>
          <w:rtl/>
        </w:rPr>
      </w:pPr>
    </w:p>
    <w:p w:rsidR="00F10E86" w:rsidRDefault="00F10E86" w:rsidP="00F10E86">
      <w:pPr>
        <w:bidi/>
        <w:rPr>
          <w:rtl/>
        </w:rPr>
      </w:pPr>
    </w:p>
    <w:p w:rsidR="0093098F" w:rsidRDefault="0093098F" w:rsidP="0093098F">
      <w:pPr>
        <w:bidi/>
        <w:rPr>
          <w:rtl/>
        </w:rPr>
      </w:pPr>
    </w:p>
    <w:p w:rsidR="0093098F" w:rsidRDefault="0093098F" w:rsidP="0093098F">
      <w:pPr>
        <w:bidi/>
        <w:rPr>
          <w:rtl/>
        </w:rPr>
      </w:pPr>
    </w:p>
    <w:p w:rsidR="00F10E86" w:rsidRDefault="0093098F" w:rsidP="0093098F">
      <w:r>
        <w:rPr>
          <w:rtl/>
        </w:rPr>
        <w:br w:type="page"/>
      </w:r>
    </w:p>
    <w:p w:rsidR="00F10E86" w:rsidRPr="008636A4" w:rsidRDefault="00F10E86" w:rsidP="00F10E86">
      <w:pPr>
        <w:bidi/>
        <w:jc w:val="center"/>
        <w:rPr>
          <w:b/>
          <w:bCs/>
          <w:sz w:val="28"/>
          <w:szCs w:val="28"/>
          <w:u w:val="single"/>
          <w:rtl/>
        </w:rPr>
      </w:pPr>
      <w:r w:rsidRPr="008636A4">
        <w:rPr>
          <w:rFonts w:hint="cs"/>
          <w:b/>
          <w:bCs/>
          <w:sz w:val="28"/>
          <w:szCs w:val="28"/>
          <w:u w:val="single"/>
          <w:rtl/>
        </w:rPr>
        <w:lastRenderedPageBreak/>
        <w:t>נספחים</w:t>
      </w:r>
    </w:p>
    <w:p w:rsidR="00F10E86" w:rsidRDefault="00F10E86" w:rsidP="009A708C">
      <w:pPr>
        <w:bidi/>
        <w:rPr>
          <w:rFonts w:ascii="Times New Roman" w:eastAsia="Times New Roman" w:hAnsi="Times New Roman" w:cs="Times New Roman"/>
          <w:rtl/>
        </w:rPr>
      </w:pPr>
      <w:r w:rsidRPr="008636A4">
        <w:rPr>
          <w:rFonts w:hint="cs"/>
          <w:b/>
          <w:bCs/>
          <w:sz w:val="28"/>
          <w:szCs w:val="28"/>
          <w:u w:val="single"/>
          <w:rtl/>
        </w:rPr>
        <w:t>נספח א'</w:t>
      </w:r>
      <w:r w:rsidRPr="009A708C">
        <w:rPr>
          <w:rFonts w:hint="cs"/>
          <w:b/>
          <w:bCs/>
          <w:sz w:val="28"/>
          <w:szCs w:val="28"/>
          <w:u w:val="single"/>
          <w:rtl/>
        </w:rPr>
        <w:t>:</w:t>
      </w:r>
      <w:r w:rsidR="009A708C" w:rsidRPr="009A708C">
        <w:rPr>
          <w:rFonts w:hint="cs"/>
          <w:b/>
          <w:bCs/>
          <w:sz w:val="28"/>
          <w:szCs w:val="28"/>
          <w:u w:val="single"/>
          <w:rtl/>
        </w:rPr>
        <w:t xml:space="preserve"> ערכים הבאים לידי ביטוי בשבת</w:t>
      </w:r>
    </w:p>
    <w:p w:rsidR="009A708C" w:rsidRPr="00B47A5F" w:rsidRDefault="009A708C" w:rsidP="009A708C">
      <w:pPr>
        <w:bidi/>
        <w:rPr>
          <w:b/>
          <w:bCs/>
          <w:rtl/>
        </w:rPr>
      </w:pPr>
      <w:r w:rsidRPr="009A708C">
        <w:rPr>
          <w:rFonts w:hint="cs"/>
          <w:b/>
          <w:bCs/>
          <w:u w:val="single"/>
          <w:rtl/>
        </w:rPr>
        <w:t>מנוחה</w:t>
      </w:r>
    </w:p>
    <w:p w:rsidR="009A708C" w:rsidRDefault="009A708C" w:rsidP="009A708C">
      <w:pPr>
        <w:bidi/>
        <w:rPr>
          <w:rtl/>
        </w:rPr>
      </w:pPr>
      <w:r>
        <w:rPr>
          <w:rtl/>
        </w:rPr>
        <w:t xml:space="preserve">כל הרוצה ליכנס לקדושת היום חייב להניח תחילה את המולת החולין של מיקח וממכר סואן, לפרוק מעליו עול עמל שהוא רתום בו, להתרחק מן השאון הצורם של ששת ימי המעשה, מן העצבנות והכעס של הרדיפה אחר נכסים, ולחדול מן המעל שהוא מועל בכך שהוא מבזבז לריק את החיים, חייו שלו. </w:t>
      </w:r>
    </w:p>
    <w:p w:rsidR="009A708C" w:rsidRDefault="009A708C" w:rsidP="009A708C">
      <w:pPr>
        <w:bidi/>
      </w:pPr>
      <w:r>
        <w:rPr>
          <w:rtl/>
        </w:rPr>
        <w:t>הוא חייב לה</w:t>
      </w:r>
      <w:r>
        <w:rPr>
          <w:rFonts w:hint="cs"/>
          <w:rtl/>
        </w:rPr>
        <w:t>י</w:t>
      </w:r>
      <w:r>
        <w:rPr>
          <w:rtl/>
        </w:rPr>
        <w:t>פרד מכל מלאכת ידיים וללמוד להבין ולדעת, שהעולם כבר נברא ויתקיים אף בלא עזרתו של האדם. ששת הימים בשבוע אנו נאבקים עם העולם, מפיקים רווח מן האדמה. ביום השבת אנו מייחדים את דעתנו על זרע הנצח השתול בתוך נשמתנו. ידינו נתונות לעולם, ואילו נשמתנו שייכת לאדון העולם. ששת ימים בשבוע אנו מתבקשים למשול בעולם – וביום השביעי אנו משתדלים למשול בעצמנו.</w:t>
      </w:r>
    </w:p>
    <w:p w:rsidR="009A708C" w:rsidRDefault="009A708C" w:rsidP="009A708C">
      <w:pPr>
        <w:bidi/>
        <w:rPr>
          <w:rtl/>
        </w:rPr>
      </w:pPr>
      <w:r>
        <w:rPr>
          <w:rFonts w:hint="cs"/>
          <w:rtl/>
        </w:rPr>
        <w:t>(</w:t>
      </w:r>
      <w:r>
        <w:rPr>
          <w:rtl/>
        </w:rPr>
        <w:t>אברהם יהושע השל, השבת, הוצאת ידיעות אחרונות - ספרי חמד, ישראל 2007</w:t>
      </w:r>
      <w:r>
        <w:rPr>
          <w:rFonts w:hint="cs"/>
          <w:rtl/>
        </w:rPr>
        <w:t>)</w:t>
      </w:r>
    </w:p>
    <w:p w:rsidR="009A708C" w:rsidRDefault="009A708C" w:rsidP="009A708C">
      <w:pPr>
        <w:bidi/>
        <w:rPr>
          <w:rtl/>
        </w:rPr>
      </w:pPr>
    </w:p>
    <w:p w:rsidR="009A708C" w:rsidRPr="009A708C" w:rsidRDefault="009A708C" w:rsidP="009A708C">
      <w:pPr>
        <w:bidi/>
        <w:rPr>
          <w:b/>
          <w:bCs/>
          <w:u w:val="single"/>
          <w:rtl/>
        </w:rPr>
      </w:pPr>
      <w:r w:rsidRPr="009A708C">
        <w:rPr>
          <w:rFonts w:hint="cs"/>
          <w:b/>
          <w:bCs/>
          <w:u w:val="single"/>
          <w:rtl/>
        </w:rPr>
        <w:t>שאלות</w:t>
      </w:r>
    </w:p>
    <w:p w:rsidR="009A708C" w:rsidRDefault="009A708C" w:rsidP="009A708C">
      <w:pPr>
        <w:pStyle w:val="a3"/>
        <w:numPr>
          <w:ilvl w:val="0"/>
          <w:numId w:val="9"/>
        </w:numPr>
        <w:spacing w:line="360" w:lineRule="auto"/>
        <w:jc w:val="both"/>
        <w:rPr>
          <w:rFonts w:asciiTheme="minorBidi" w:hAnsiTheme="minorBidi" w:cstheme="minorBidi"/>
          <w:b w:val="0"/>
          <w:bCs w:val="0"/>
          <w:sz w:val="24"/>
          <w:szCs w:val="24"/>
        </w:rPr>
      </w:pPr>
      <w:r w:rsidRPr="009A708C">
        <w:rPr>
          <w:rFonts w:asciiTheme="minorBidi" w:hAnsiTheme="minorBidi" w:cstheme="minorBidi" w:hint="cs"/>
          <w:b w:val="0"/>
          <w:bCs w:val="0"/>
          <w:sz w:val="24"/>
          <w:szCs w:val="24"/>
          <w:rtl/>
        </w:rPr>
        <w:t>קחו</w:t>
      </w:r>
      <w:r>
        <w:rPr>
          <w:rFonts w:asciiTheme="minorBidi" w:hAnsiTheme="minorBidi" w:cstheme="minorBidi" w:hint="cs"/>
          <w:b w:val="0"/>
          <w:bCs w:val="0"/>
          <w:sz w:val="24"/>
          <w:szCs w:val="24"/>
          <w:rtl/>
        </w:rPr>
        <w:t xml:space="preserve"> 2 מרקרים בצבעים שונים וסמנו את התיאורים של ימי החול (מרקר 1) ואת התיאורים של השבת (מרקר 2). במידה ואין אפשרות למרקרים </w:t>
      </w:r>
      <w:r>
        <w:rPr>
          <w:rFonts w:asciiTheme="minorBidi" w:hAnsiTheme="minorBidi" w:cstheme="minorBidi"/>
          <w:b w:val="0"/>
          <w:bCs w:val="0"/>
          <w:sz w:val="24"/>
          <w:szCs w:val="24"/>
          <w:rtl/>
        </w:rPr>
        <w:t>–</w:t>
      </w:r>
      <w:r>
        <w:rPr>
          <w:rFonts w:asciiTheme="minorBidi" w:hAnsiTheme="minorBidi" w:cstheme="minorBidi" w:hint="cs"/>
          <w:b w:val="0"/>
          <w:bCs w:val="0"/>
          <w:sz w:val="24"/>
          <w:szCs w:val="24"/>
          <w:rtl/>
        </w:rPr>
        <w:t xml:space="preserve"> סמנו בקו את התיאורים של ימי החול ובעיגול את אלה של השבת.</w:t>
      </w:r>
    </w:p>
    <w:p w:rsidR="009A708C" w:rsidRDefault="009A708C" w:rsidP="009A708C">
      <w:pPr>
        <w:pStyle w:val="a3"/>
        <w:numPr>
          <w:ilvl w:val="0"/>
          <w:numId w:val="9"/>
        </w:numPr>
        <w:spacing w:line="360" w:lineRule="auto"/>
        <w:jc w:val="both"/>
        <w:rPr>
          <w:rFonts w:asciiTheme="minorBidi" w:hAnsiTheme="minorBidi" w:cstheme="minorBidi"/>
          <w:b w:val="0"/>
          <w:bCs w:val="0"/>
          <w:sz w:val="24"/>
          <w:szCs w:val="24"/>
        </w:rPr>
      </w:pPr>
      <w:r>
        <w:rPr>
          <w:rFonts w:asciiTheme="minorBidi" w:hAnsiTheme="minorBidi" w:cstheme="minorBidi" w:hint="cs"/>
          <w:b w:val="0"/>
          <w:bCs w:val="0"/>
          <w:sz w:val="24"/>
          <w:szCs w:val="24"/>
          <w:rtl/>
        </w:rPr>
        <w:t>שבצו בטבלה תיאורים מול תיאורים:</w:t>
      </w:r>
    </w:p>
    <w:tbl>
      <w:tblPr>
        <w:tblStyle w:val="a6"/>
        <w:bidiVisual/>
        <w:tblW w:w="0" w:type="auto"/>
        <w:tblInd w:w="720" w:type="dxa"/>
        <w:tblLook w:val="04A0" w:firstRow="1" w:lastRow="0" w:firstColumn="1" w:lastColumn="0" w:noHBand="0" w:noVBand="1"/>
      </w:tblPr>
      <w:tblGrid>
        <w:gridCol w:w="3789"/>
        <w:gridCol w:w="3787"/>
      </w:tblGrid>
      <w:tr w:rsidR="009A708C" w:rsidTr="009A708C">
        <w:tc>
          <w:tcPr>
            <w:tcW w:w="4261" w:type="dxa"/>
          </w:tcPr>
          <w:p w:rsidR="009A708C" w:rsidRDefault="009A708C" w:rsidP="009A708C">
            <w:pPr>
              <w:pStyle w:val="a3"/>
              <w:spacing w:line="360" w:lineRule="auto"/>
              <w:ind w:left="0" w:firstLine="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ימי החול</w:t>
            </w:r>
          </w:p>
        </w:tc>
        <w:tc>
          <w:tcPr>
            <w:tcW w:w="4261" w:type="dxa"/>
          </w:tcPr>
          <w:p w:rsidR="009A708C" w:rsidRDefault="009A708C" w:rsidP="009A708C">
            <w:pPr>
              <w:pStyle w:val="a3"/>
              <w:spacing w:line="360" w:lineRule="auto"/>
              <w:ind w:left="0" w:firstLine="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שבת</w:t>
            </w:r>
          </w:p>
        </w:tc>
      </w:tr>
      <w:tr w:rsidR="009A708C" w:rsidTr="009A708C">
        <w:tc>
          <w:tcPr>
            <w:tcW w:w="4261" w:type="dxa"/>
          </w:tcPr>
          <w:p w:rsidR="009A708C" w:rsidRDefault="009A708C" w:rsidP="009A708C">
            <w:pPr>
              <w:pStyle w:val="a3"/>
              <w:spacing w:line="360" w:lineRule="auto"/>
              <w:ind w:left="0" w:firstLine="0"/>
              <w:jc w:val="center"/>
              <w:rPr>
                <w:rFonts w:asciiTheme="minorBidi" w:hAnsiTheme="minorBidi" w:cstheme="minorBidi"/>
                <w:b w:val="0"/>
                <w:bCs w:val="0"/>
                <w:sz w:val="24"/>
                <w:szCs w:val="24"/>
                <w:rtl/>
              </w:rPr>
            </w:pPr>
          </w:p>
        </w:tc>
        <w:tc>
          <w:tcPr>
            <w:tcW w:w="4261" w:type="dxa"/>
          </w:tcPr>
          <w:p w:rsidR="009A708C" w:rsidRDefault="009A708C" w:rsidP="009A708C">
            <w:pPr>
              <w:pStyle w:val="a3"/>
              <w:spacing w:line="360" w:lineRule="auto"/>
              <w:ind w:left="0" w:firstLine="0"/>
              <w:jc w:val="center"/>
              <w:rPr>
                <w:rFonts w:asciiTheme="minorBidi" w:hAnsiTheme="minorBidi" w:cstheme="minorBidi"/>
                <w:b w:val="0"/>
                <w:bCs w:val="0"/>
                <w:sz w:val="24"/>
                <w:szCs w:val="24"/>
                <w:rtl/>
              </w:rPr>
            </w:pPr>
          </w:p>
        </w:tc>
      </w:tr>
      <w:tr w:rsidR="009A708C" w:rsidTr="009A708C">
        <w:tc>
          <w:tcPr>
            <w:tcW w:w="4261" w:type="dxa"/>
          </w:tcPr>
          <w:p w:rsidR="009A708C" w:rsidRDefault="009A708C" w:rsidP="009A708C">
            <w:pPr>
              <w:pStyle w:val="a3"/>
              <w:spacing w:line="360" w:lineRule="auto"/>
              <w:ind w:left="0" w:firstLine="0"/>
              <w:jc w:val="center"/>
              <w:rPr>
                <w:rFonts w:asciiTheme="minorBidi" w:hAnsiTheme="minorBidi" w:cstheme="minorBidi"/>
                <w:b w:val="0"/>
                <w:bCs w:val="0"/>
                <w:sz w:val="24"/>
                <w:szCs w:val="24"/>
                <w:rtl/>
              </w:rPr>
            </w:pPr>
          </w:p>
        </w:tc>
        <w:tc>
          <w:tcPr>
            <w:tcW w:w="4261" w:type="dxa"/>
          </w:tcPr>
          <w:p w:rsidR="009A708C" w:rsidRDefault="009A708C" w:rsidP="009A708C">
            <w:pPr>
              <w:pStyle w:val="a3"/>
              <w:spacing w:line="360" w:lineRule="auto"/>
              <w:ind w:left="0" w:firstLine="0"/>
              <w:jc w:val="center"/>
              <w:rPr>
                <w:rFonts w:asciiTheme="minorBidi" w:hAnsiTheme="minorBidi" w:cstheme="minorBidi"/>
                <w:b w:val="0"/>
                <w:bCs w:val="0"/>
                <w:sz w:val="24"/>
                <w:szCs w:val="24"/>
                <w:rtl/>
              </w:rPr>
            </w:pPr>
          </w:p>
        </w:tc>
      </w:tr>
      <w:tr w:rsidR="009A708C" w:rsidTr="009A708C">
        <w:tc>
          <w:tcPr>
            <w:tcW w:w="4261" w:type="dxa"/>
          </w:tcPr>
          <w:p w:rsidR="009A708C" w:rsidRDefault="009A708C" w:rsidP="009A708C">
            <w:pPr>
              <w:pStyle w:val="a3"/>
              <w:spacing w:line="360" w:lineRule="auto"/>
              <w:ind w:left="0" w:firstLine="0"/>
              <w:jc w:val="center"/>
              <w:rPr>
                <w:rFonts w:asciiTheme="minorBidi" w:hAnsiTheme="minorBidi" w:cstheme="minorBidi"/>
                <w:b w:val="0"/>
                <w:bCs w:val="0"/>
                <w:sz w:val="24"/>
                <w:szCs w:val="24"/>
                <w:rtl/>
              </w:rPr>
            </w:pPr>
          </w:p>
        </w:tc>
        <w:tc>
          <w:tcPr>
            <w:tcW w:w="4261" w:type="dxa"/>
          </w:tcPr>
          <w:p w:rsidR="009A708C" w:rsidRDefault="009A708C" w:rsidP="009A708C">
            <w:pPr>
              <w:pStyle w:val="a3"/>
              <w:spacing w:line="360" w:lineRule="auto"/>
              <w:ind w:left="0" w:firstLine="0"/>
              <w:jc w:val="center"/>
              <w:rPr>
                <w:rFonts w:asciiTheme="minorBidi" w:hAnsiTheme="minorBidi" w:cstheme="minorBidi"/>
                <w:b w:val="0"/>
                <w:bCs w:val="0"/>
                <w:sz w:val="24"/>
                <w:szCs w:val="24"/>
                <w:rtl/>
              </w:rPr>
            </w:pPr>
          </w:p>
        </w:tc>
      </w:tr>
      <w:tr w:rsidR="009A708C" w:rsidTr="009A708C">
        <w:tc>
          <w:tcPr>
            <w:tcW w:w="4261" w:type="dxa"/>
          </w:tcPr>
          <w:p w:rsidR="009A708C" w:rsidRDefault="009A708C" w:rsidP="009A708C">
            <w:pPr>
              <w:pStyle w:val="a3"/>
              <w:spacing w:line="360" w:lineRule="auto"/>
              <w:ind w:left="0" w:firstLine="0"/>
              <w:jc w:val="center"/>
              <w:rPr>
                <w:rFonts w:asciiTheme="minorBidi" w:hAnsiTheme="minorBidi" w:cstheme="minorBidi"/>
                <w:b w:val="0"/>
                <w:bCs w:val="0"/>
                <w:sz w:val="24"/>
                <w:szCs w:val="24"/>
                <w:rtl/>
              </w:rPr>
            </w:pPr>
          </w:p>
        </w:tc>
        <w:tc>
          <w:tcPr>
            <w:tcW w:w="4261" w:type="dxa"/>
          </w:tcPr>
          <w:p w:rsidR="009A708C" w:rsidRDefault="009A708C" w:rsidP="009A708C">
            <w:pPr>
              <w:pStyle w:val="a3"/>
              <w:spacing w:line="360" w:lineRule="auto"/>
              <w:ind w:left="0" w:firstLine="0"/>
              <w:jc w:val="center"/>
              <w:rPr>
                <w:rFonts w:asciiTheme="minorBidi" w:hAnsiTheme="minorBidi" w:cstheme="minorBidi"/>
                <w:b w:val="0"/>
                <w:bCs w:val="0"/>
                <w:sz w:val="24"/>
                <w:szCs w:val="24"/>
                <w:rtl/>
              </w:rPr>
            </w:pPr>
          </w:p>
        </w:tc>
      </w:tr>
      <w:tr w:rsidR="009A708C" w:rsidTr="009A708C">
        <w:tc>
          <w:tcPr>
            <w:tcW w:w="4261" w:type="dxa"/>
          </w:tcPr>
          <w:p w:rsidR="009A708C" w:rsidRDefault="009A708C" w:rsidP="009A708C">
            <w:pPr>
              <w:pStyle w:val="a3"/>
              <w:spacing w:line="360" w:lineRule="auto"/>
              <w:ind w:left="0" w:firstLine="0"/>
              <w:jc w:val="center"/>
              <w:rPr>
                <w:rFonts w:asciiTheme="minorBidi" w:hAnsiTheme="minorBidi" w:cstheme="minorBidi"/>
                <w:b w:val="0"/>
                <w:bCs w:val="0"/>
                <w:sz w:val="24"/>
                <w:szCs w:val="24"/>
                <w:rtl/>
              </w:rPr>
            </w:pPr>
          </w:p>
        </w:tc>
        <w:tc>
          <w:tcPr>
            <w:tcW w:w="4261" w:type="dxa"/>
          </w:tcPr>
          <w:p w:rsidR="009A708C" w:rsidRDefault="009A708C" w:rsidP="009A708C">
            <w:pPr>
              <w:pStyle w:val="a3"/>
              <w:spacing w:line="360" w:lineRule="auto"/>
              <w:ind w:left="0" w:firstLine="0"/>
              <w:jc w:val="center"/>
              <w:rPr>
                <w:rFonts w:asciiTheme="minorBidi" w:hAnsiTheme="minorBidi" w:cstheme="minorBidi"/>
                <w:b w:val="0"/>
                <w:bCs w:val="0"/>
                <w:sz w:val="24"/>
                <w:szCs w:val="24"/>
                <w:rtl/>
              </w:rPr>
            </w:pPr>
          </w:p>
        </w:tc>
      </w:tr>
      <w:tr w:rsidR="009A708C" w:rsidTr="009A708C">
        <w:tc>
          <w:tcPr>
            <w:tcW w:w="4261" w:type="dxa"/>
          </w:tcPr>
          <w:p w:rsidR="009A708C" w:rsidRDefault="009A708C" w:rsidP="009A708C">
            <w:pPr>
              <w:pStyle w:val="a3"/>
              <w:spacing w:line="360" w:lineRule="auto"/>
              <w:ind w:left="0" w:firstLine="0"/>
              <w:jc w:val="center"/>
              <w:rPr>
                <w:rFonts w:asciiTheme="minorBidi" w:hAnsiTheme="minorBidi" w:cstheme="minorBidi"/>
                <w:b w:val="0"/>
                <w:bCs w:val="0"/>
                <w:sz w:val="24"/>
                <w:szCs w:val="24"/>
                <w:rtl/>
              </w:rPr>
            </w:pPr>
          </w:p>
        </w:tc>
        <w:tc>
          <w:tcPr>
            <w:tcW w:w="4261" w:type="dxa"/>
          </w:tcPr>
          <w:p w:rsidR="009A708C" w:rsidRDefault="009A708C" w:rsidP="009A708C">
            <w:pPr>
              <w:pStyle w:val="a3"/>
              <w:spacing w:line="360" w:lineRule="auto"/>
              <w:ind w:left="0" w:firstLine="0"/>
              <w:jc w:val="center"/>
              <w:rPr>
                <w:rFonts w:asciiTheme="minorBidi" w:hAnsiTheme="minorBidi" w:cstheme="minorBidi"/>
                <w:b w:val="0"/>
                <w:bCs w:val="0"/>
                <w:sz w:val="24"/>
                <w:szCs w:val="24"/>
                <w:rtl/>
              </w:rPr>
            </w:pPr>
          </w:p>
        </w:tc>
      </w:tr>
      <w:tr w:rsidR="009A708C" w:rsidTr="009A708C">
        <w:tc>
          <w:tcPr>
            <w:tcW w:w="4261" w:type="dxa"/>
          </w:tcPr>
          <w:p w:rsidR="009A708C" w:rsidRDefault="009A708C" w:rsidP="009A708C">
            <w:pPr>
              <w:pStyle w:val="a3"/>
              <w:spacing w:line="360" w:lineRule="auto"/>
              <w:ind w:left="0" w:firstLine="0"/>
              <w:jc w:val="center"/>
              <w:rPr>
                <w:rFonts w:asciiTheme="minorBidi" w:hAnsiTheme="minorBidi" w:cstheme="minorBidi"/>
                <w:b w:val="0"/>
                <w:bCs w:val="0"/>
                <w:sz w:val="24"/>
                <w:szCs w:val="24"/>
                <w:rtl/>
              </w:rPr>
            </w:pPr>
          </w:p>
        </w:tc>
        <w:tc>
          <w:tcPr>
            <w:tcW w:w="4261" w:type="dxa"/>
          </w:tcPr>
          <w:p w:rsidR="009A708C" w:rsidRDefault="009A708C" w:rsidP="009A708C">
            <w:pPr>
              <w:pStyle w:val="a3"/>
              <w:spacing w:line="360" w:lineRule="auto"/>
              <w:ind w:left="0" w:firstLine="0"/>
              <w:jc w:val="center"/>
              <w:rPr>
                <w:rFonts w:asciiTheme="minorBidi" w:hAnsiTheme="minorBidi" w:cstheme="minorBidi"/>
                <w:b w:val="0"/>
                <w:bCs w:val="0"/>
                <w:sz w:val="24"/>
                <w:szCs w:val="24"/>
                <w:rtl/>
              </w:rPr>
            </w:pPr>
          </w:p>
        </w:tc>
      </w:tr>
    </w:tbl>
    <w:p w:rsidR="009A708C" w:rsidRPr="009A708C" w:rsidRDefault="009A708C" w:rsidP="009A708C">
      <w:pPr>
        <w:pStyle w:val="a3"/>
        <w:numPr>
          <w:ilvl w:val="0"/>
          <w:numId w:val="9"/>
        </w:numPr>
        <w:rPr>
          <w:rFonts w:asciiTheme="minorBidi" w:hAnsiTheme="minorBidi" w:cstheme="minorBidi"/>
          <w:b w:val="0"/>
          <w:bCs w:val="0"/>
          <w:sz w:val="24"/>
          <w:szCs w:val="24"/>
          <w:rtl/>
        </w:rPr>
      </w:pPr>
      <w:r w:rsidRPr="009A708C">
        <w:rPr>
          <w:rFonts w:asciiTheme="minorBidi" w:hAnsiTheme="minorBidi" w:cstheme="minorBidi" w:hint="cs"/>
          <w:b w:val="0"/>
          <w:bCs w:val="0"/>
          <w:sz w:val="24"/>
          <w:szCs w:val="24"/>
          <w:rtl/>
        </w:rPr>
        <w:t>איזה</w:t>
      </w:r>
      <w:r>
        <w:rPr>
          <w:rFonts w:asciiTheme="minorBidi" w:hAnsiTheme="minorBidi" w:cstheme="minorBidi" w:hint="cs"/>
          <w:b w:val="0"/>
          <w:bCs w:val="0"/>
          <w:sz w:val="24"/>
          <w:szCs w:val="24"/>
          <w:rtl/>
        </w:rPr>
        <w:t xml:space="preserve"> סוג של מנוחה מעניקה השבת? מנוחה ממה?</w:t>
      </w:r>
    </w:p>
    <w:p w:rsidR="009A708C" w:rsidRPr="009A708C" w:rsidRDefault="009A708C" w:rsidP="009A708C">
      <w:pPr>
        <w:bidi/>
        <w:rPr>
          <w:rFonts w:asciiTheme="minorBidi" w:hAnsiTheme="minorBidi" w:cstheme="minorBidi"/>
          <w:rtl/>
        </w:rPr>
      </w:pPr>
    </w:p>
    <w:p w:rsidR="009A708C" w:rsidRPr="009A708C" w:rsidRDefault="009A708C" w:rsidP="009A708C">
      <w:pPr>
        <w:bidi/>
        <w:rPr>
          <w:rFonts w:asciiTheme="minorBidi" w:hAnsiTheme="minorBidi" w:cstheme="minorBidi"/>
          <w:rtl/>
        </w:rPr>
      </w:pPr>
    </w:p>
    <w:p w:rsidR="009A708C" w:rsidRPr="009A708C" w:rsidRDefault="009A708C" w:rsidP="009A708C">
      <w:pPr>
        <w:bidi/>
        <w:rPr>
          <w:rtl/>
        </w:rPr>
      </w:pPr>
    </w:p>
    <w:p w:rsidR="0069266F" w:rsidRDefault="0069266F" w:rsidP="009A708C">
      <w:pPr>
        <w:bidi/>
        <w:rPr>
          <w:b/>
          <w:bCs/>
          <w:rtl/>
        </w:rPr>
      </w:pPr>
    </w:p>
    <w:p w:rsidR="0069266F" w:rsidRDefault="0069266F" w:rsidP="0069266F">
      <w:pPr>
        <w:bidi/>
        <w:rPr>
          <w:b/>
          <w:bCs/>
          <w:rtl/>
        </w:rPr>
      </w:pPr>
    </w:p>
    <w:p w:rsidR="009A708C" w:rsidRPr="0069266F" w:rsidRDefault="009A708C" w:rsidP="0069266F">
      <w:pPr>
        <w:bidi/>
        <w:rPr>
          <w:b/>
          <w:bCs/>
          <w:u w:val="single"/>
          <w:rtl/>
        </w:rPr>
      </w:pPr>
      <w:r w:rsidRPr="0069266F">
        <w:rPr>
          <w:rFonts w:hint="cs"/>
          <w:b/>
          <w:bCs/>
          <w:u w:val="single"/>
          <w:rtl/>
        </w:rPr>
        <w:lastRenderedPageBreak/>
        <w:t>משפחתיות</w:t>
      </w:r>
    </w:p>
    <w:p w:rsidR="009A708C" w:rsidRPr="00390CCE" w:rsidRDefault="009A708C" w:rsidP="009A708C">
      <w:pPr>
        <w:bidi/>
      </w:pPr>
      <w:r w:rsidRPr="00390CCE">
        <w:rPr>
          <w:rtl/>
        </w:rPr>
        <w:t>ההוויה החברתית המיוחדת של שבת המשפחה גם יחד... כלולה בתוכני השבת והחג, והשבת חשובה במיוחד מבחינה זו, מפני שתכיפותה היא שמקיימת הוויה זו ברציפות... היושבים יחד אל שולחן המשפחה באים כדי להיות זה עם זה, להיאהב זה לזה, לגלות עצמם זה לזה, כל אחד לפי אופיו ומקומו במשפחה, עם שהם יושבים יחדיו כדי לקדש את היום.</w:t>
      </w:r>
    </w:p>
    <w:p w:rsidR="0069266F" w:rsidRDefault="0069266F" w:rsidP="009A708C">
      <w:pPr>
        <w:bidi/>
        <w:rPr>
          <w:rtl/>
        </w:rPr>
      </w:pPr>
    </w:p>
    <w:p w:rsidR="009A708C" w:rsidRPr="00E54987" w:rsidRDefault="0069266F" w:rsidP="0069266F">
      <w:pPr>
        <w:bidi/>
        <w:rPr>
          <w:rFonts w:asciiTheme="minorBidi" w:hAnsiTheme="minorBidi" w:cstheme="minorBidi"/>
          <w:color w:val="000000"/>
          <w:rtl/>
        </w:rPr>
      </w:pPr>
      <w:r>
        <w:rPr>
          <w:rFonts w:hint="cs"/>
          <w:rtl/>
        </w:rPr>
        <w:t>(</w:t>
      </w:r>
      <w:r w:rsidR="009A708C" w:rsidRPr="00390CCE">
        <w:rPr>
          <w:rtl/>
        </w:rPr>
        <w:t xml:space="preserve">אליעזר שבייד, ספר מחזור הזמנים- משמעותם של חגי ישראל, הוצאת עם עובד, 1948, </w:t>
      </w:r>
      <w:r w:rsidR="009A708C" w:rsidRPr="00E54987">
        <w:rPr>
          <w:rFonts w:asciiTheme="minorBidi" w:hAnsiTheme="minorBidi" w:cstheme="minorBidi"/>
          <w:color w:val="000000"/>
          <w:rtl/>
        </w:rPr>
        <w:t>עמ' 44</w:t>
      </w:r>
      <w:r w:rsidRPr="00E54987">
        <w:rPr>
          <w:rFonts w:asciiTheme="minorBidi" w:hAnsiTheme="minorBidi" w:cstheme="minorBidi" w:hint="cs"/>
          <w:color w:val="000000"/>
          <w:rtl/>
        </w:rPr>
        <w:t>)</w:t>
      </w:r>
    </w:p>
    <w:p w:rsidR="0069266F" w:rsidRDefault="0069266F" w:rsidP="0069266F">
      <w:pPr>
        <w:bidi/>
        <w:rPr>
          <w:rtl/>
        </w:rPr>
      </w:pPr>
    </w:p>
    <w:p w:rsidR="0069266F" w:rsidRPr="00E54987" w:rsidRDefault="0069266F" w:rsidP="00E54987">
      <w:pPr>
        <w:pStyle w:val="a3"/>
        <w:numPr>
          <w:ilvl w:val="0"/>
          <w:numId w:val="11"/>
        </w:numPr>
        <w:spacing w:line="360" w:lineRule="auto"/>
        <w:rPr>
          <w:rFonts w:asciiTheme="minorBidi" w:hAnsiTheme="minorBidi" w:cstheme="minorBidi"/>
          <w:b w:val="0"/>
          <w:bCs w:val="0"/>
          <w:sz w:val="24"/>
          <w:szCs w:val="24"/>
          <w:rtl/>
        </w:rPr>
      </w:pPr>
      <w:r w:rsidRPr="00E54987">
        <w:rPr>
          <w:rFonts w:asciiTheme="minorBidi" w:hAnsiTheme="minorBidi" w:cstheme="minorBidi" w:hint="cs"/>
          <w:b w:val="0"/>
          <w:bCs w:val="0"/>
          <w:sz w:val="24"/>
          <w:szCs w:val="24"/>
          <w:rtl/>
        </w:rPr>
        <w:t>איזו אוירה משפחתית מתאר שביד?</w:t>
      </w:r>
    </w:p>
    <w:p w:rsidR="0069266F" w:rsidRPr="00E54987" w:rsidRDefault="0069266F" w:rsidP="00E54987">
      <w:pPr>
        <w:pStyle w:val="a3"/>
        <w:numPr>
          <w:ilvl w:val="0"/>
          <w:numId w:val="11"/>
        </w:numPr>
        <w:spacing w:line="360" w:lineRule="auto"/>
        <w:jc w:val="both"/>
        <w:rPr>
          <w:rFonts w:asciiTheme="minorBidi" w:hAnsiTheme="minorBidi" w:cstheme="minorBidi"/>
          <w:b w:val="0"/>
          <w:bCs w:val="0"/>
          <w:sz w:val="24"/>
          <w:szCs w:val="24"/>
          <w:rtl/>
        </w:rPr>
      </w:pPr>
      <w:r w:rsidRPr="00E54987">
        <w:rPr>
          <w:rFonts w:asciiTheme="minorBidi" w:hAnsiTheme="minorBidi" w:cstheme="minorBidi" w:hint="cs"/>
          <w:b w:val="0"/>
          <w:bCs w:val="0"/>
          <w:sz w:val="24"/>
          <w:szCs w:val="24"/>
          <w:rtl/>
        </w:rPr>
        <w:t>הסבירו את הקשר בין קידוש היום/קדושת השבת לבין האוירה המשפחתית.</w:t>
      </w:r>
    </w:p>
    <w:p w:rsidR="0069266F" w:rsidRPr="00E54987" w:rsidRDefault="0069266F" w:rsidP="00E54987">
      <w:pPr>
        <w:pStyle w:val="a3"/>
        <w:numPr>
          <w:ilvl w:val="0"/>
          <w:numId w:val="11"/>
        </w:numPr>
        <w:spacing w:line="360" w:lineRule="auto"/>
        <w:jc w:val="both"/>
        <w:rPr>
          <w:b w:val="0"/>
          <w:bCs w:val="0"/>
          <w:sz w:val="24"/>
          <w:szCs w:val="24"/>
          <w:rtl/>
        </w:rPr>
      </w:pPr>
      <w:r w:rsidRPr="00E54987">
        <w:rPr>
          <w:rFonts w:asciiTheme="minorBidi" w:hAnsiTheme="minorBidi" w:cstheme="minorBidi" w:hint="cs"/>
          <w:b w:val="0"/>
          <w:bCs w:val="0"/>
          <w:sz w:val="24"/>
          <w:szCs w:val="24"/>
          <w:rtl/>
        </w:rPr>
        <w:t>שתפו בחוויות משפחתיות שלכם בשבת</w:t>
      </w:r>
    </w:p>
    <w:p w:rsidR="004D497E" w:rsidRPr="00E54987" w:rsidRDefault="004D497E" w:rsidP="00E54987">
      <w:pPr>
        <w:bidi/>
        <w:rPr>
          <w:rtl/>
        </w:rPr>
      </w:pPr>
    </w:p>
    <w:p w:rsidR="00E54987" w:rsidRDefault="004D497E" w:rsidP="00E54987">
      <w:pPr>
        <w:bidi/>
        <w:ind w:left="360"/>
        <w:rPr>
          <w:rtl/>
        </w:rPr>
      </w:pPr>
      <w:r>
        <w:rPr>
          <w:rtl/>
        </w:rPr>
        <w:t>שני מלאכי השרת מלווי</w:t>
      </w:r>
      <w:r>
        <w:rPr>
          <w:rFonts w:hint="cs"/>
          <w:rtl/>
        </w:rPr>
        <w:t>ם</w:t>
      </w:r>
      <w:r>
        <w:rPr>
          <w:rtl/>
        </w:rPr>
        <w:t xml:space="preserve"> </w:t>
      </w:r>
      <w:r>
        <w:rPr>
          <w:rFonts w:hint="cs"/>
          <w:rtl/>
        </w:rPr>
        <w:t>את ה</w:t>
      </w:r>
      <w:r>
        <w:rPr>
          <w:rtl/>
        </w:rPr>
        <w:t>אדם בערב שבת מבית הכנסת לביתו, אחד טוב ואחד רע. וכשבא לביתו, ומצא נר דלוק ושולחן ערוך, ומיטתו מוצעת, מלאך טוב אומר: יהי רצון שגם בשבת הבאה יהיה כך, ומלאך רע עונה "אמן" בעל כורחו. ואם אין בבית נר דלוק ושולחן ערוך. מלאך רע אומר: יהי רצון שתהא לשבת אחרת כך, ומלאך טוב עונה "אמן" בעל כורחו</w:t>
      </w:r>
      <w:r w:rsidR="00E54987">
        <w:rPr>
          <w:rFonts w:hint="cs"/>
          <w:rtl/>
        </w:rPr>
        <w:t>.</w:t>
      </w:r>
      <w:r>
        <w:rPr>
          <w:rtl/>
        </w:rPr>
        <w:t xml:space="preserve"> </w:t>
      </w:r>
    </w:p>
    <w:p w:rsidR="009A708C" w:rsidRDefault="004D497E" w:rsidP="00E54987">
      <w:pPr>
        <w:bidi/>
        <w:ind w:left="3240" w:firstLine="360"/>
        <w:rPr>
          <w:rtl/>
        </w:rPr>
      </w:pPr>
      <w:r>
        <w:rPr>
          <w:rtl/>
        </w:rPr>
        <w:t>(</w:t>
      </w:r>
      <w:r w:rsidR="00E54987">
        <w:rPr>
          <w:rFonts w:hint="cs"/>
          <w:rtl/>
        </w:rPr>
        <w:t xml:space="preserve">תלמוד בבלי, </w:t>
      </w:r>
      <w:r>
        <w:rPr>
          <w:rtl/>
        </w:rPr>
        <w:t xml:space="preserve">שבת </w:t>
      </w:r>
      <w:r w:rsidR="00E54987">
        <w:rPr>
          <w:rFonts w:hint="cs"/>
          <w:rtl/>
        </w:rPr>
        <w:t xml:space="preserve">דף </w:t>
      </w:r>
      <w:r>
        <w:rPr>
          <w:rtl/>
        </w:rPr>
        <w:t>קי"ט ע</w:t>
      </w:r>
      <w:r w:rsidR="00E54987">
        <w:rPr>
          <w:rFonts w:hint="cs"/>
          <w:rtl/>
        </w:rPr>
        <w:t>מוד ב'</w:t>
      </w:r>
      <w:r>
        <w:rPr>
          <w:rtl/>
        </w:rPr>
        <w:t>)</w:t>
      </w:r>
    </w:p>
    <w:p w:rsidR="00E54987" w:rsidRDefault="00E54987" w:rsidP="00E54987">
      <w:pPr>
        <w:bidi/>
        <w:ind w:left="3240" w:firstLine="360"/>
        <w:rPr>
          <w:rtl/>
        </w:rPr>
      </w:pPr>
    </w:p>
    <w:p w:rsidR="00E54987" w:rsidRPr="00E54987" w:rsidRDefault="00E54987" w:rsidP="00E54987">
      <w:pPr>
        <w:pStyle w:val="a3"/>
        <w:numPr>
          <w:ilvl w:val="0"/>
          <w:numId w:val="13"/>
        </w:numPr>
        <w:jc w:val="both"/>
        <w:rPr>
          <w:b w:val="0"/>
          <w:bCs w:val="0"/>
          <w:rtl/>
        </w:rPr>
      </w:pPr>
      <w:r w:rsidRPr="00E54987">
        <w:rPr>
          <w:rFonts w:asciiTheme="minorBidi" w:hAnsiTheme="minorBidi" w:cstheme="minorBidi" w:hint="cs"/>
          <w:b w:val="0"/>
          <w:bCs w:val="0"/>
          <w:sz w:val="24"/>
          <w:szCs w:val="24"/>
          <w:rtl/>
        </w:rPr>
        <w:t>כיצד קשורה או</w:t>
      </w:r>
      <w:r w:rsidR="002D65DC">
        <w:rPr>
          <w:rFonts w:asciiTheme="minorBidi" w:hAnsiTheme="minorBidi" w:cstheme="minorBidi" w:hint="cs"/>
          <w:b w:val="0"/>
          <w:bCs w:val="0"/>
          <w:sz w:val="24"/>
          <w:szCs w:val="24"/>
          <w:rtl/>
        </w:rPr>
        <w:t>ו</w:t>
      </w:r>
      <w:r w:rsidRPr="00E54987">
        <w:rPr>
          <w:rFonts w:asciiTheme="minorBidi" w:hAnsiTheme="minorBidi" w:cstheme="minorBidi" w:hint="cs"/>
          <w:b w:val="0"/>
          <w:bCs w:val="0"/>
          <w:sz w:val="24"/>
          <w:szCs w:val="24"/>
          <w:rtl/>
        </w:rPr>
        <w:t>ירת השבת למשפחתיות</w:t>
      </w:r>
      <w:r w:rsidR="002D65DC">
        <w:rPr>
          <w:rFonts w:asciiTheme="minorBidi" w:hAnsiTheme="minorBidi" w:cstheme="minorBidi" w:hint="cs"/>
          <w:b w:val="0"/>
          <w:bCs w:val="0"/>
          <w:sz w:val="24"/>
          <w:szCs w:val="24"/>
          <w:rtl/>
        </w:rPr>
        <w:t xml:space="preserve"> לפי הטקסט</w:t>
      </w:r>
      <w:r w:rsidRPr="00E54987">
        <w:rPr>
          <w:rFonts w:asciiTheme="minorBidi" w:hAnsiTheme="minorBidi" w:cstheme="minorBidi" w:hint="cs"/>
          <w:b w:val="0"/>
          <w:bCs w:val="0"/>
          <w:sz w:val="24"/>
          <w:szCs w:val="24"/>
          <w:rtl/>
        </w:rPr>
        <w:t>?</w:t>
      </w:r>
    </w:p>
    <w:p w:rsidR="00E54987" w:rsidRPr="00E54987" w:rsidRDefault="00E54987" w:rsidP="00E54987">
      <w:pPr>
        <w:bidi/>
        <w:rPr>
          <w:rtl/>
        </w:rPr>
      </w:pPr>
    </w:p>
    <w:p w:rsidR="00E54987" w:rsidRDefault="00E54987" w:rsidP="00E54987">
      <w:pPr>
        <w:bidi/>
        <w:rPr>
          <w:rtl/>
        </w:rPr>
      </w:pPr>
    </w:p>
    <w:p w:rsidR="00E54987" w:rsidRDefault="00E54987" w:rsidP="00E54987">
      <w:pPr>
        <w:bidi/>
        <w:rPr>
          <w:rtl/>
        </w:rPr>
      </w:pPr>
    </w:p>
    <w:p w:rsidR="00E54987" w:rsidRDefault="00E54987">
      <w:r>
        <w:rPr>
          <w:rtl/>
        </w:rPr>
        <w:br w:type="page"/>
      </w:r>
    </w:p>
    <w:p w:rsidR="009A708C" w:rsidRPr="00E54987" w:rsidRDefault="009A708C" w:rsidP="009A708C">
      <w:pPr>
        <w:bidi/>
        <w:rPr>
          <w:b/>
          <w:bCs/>
          <w:u w:val="single"/>
          <w:rtl/>
        </w:rPr>
      </w:pPr>
      <w:r w:rsidRPr="00E54987">
        <w:rPr>
          <w:rFonts w:hint="cs"/>
          <w:b/>
          <w:bCs/>
          <w:u w:val="single"/>
          <w:rtl/>
        </w:rPr>
        <w:lastRenderedPageBreak/>
        <w:t xml:space="preserve">קדושה </w:t>
      </w:r>
    </w:p>
    <w:p w:rsidR="009A708C" w:rsidRDefault="009A708C" w:rsidP="00E54987">
      <w:pPr>
        <w:bidi/>
      </w:pPr>
      <w:r>
        <w:rPr>
          <w:rtl/>
        </w:rPr>
        <w:t>אמר רבי שמעון בן לקיש: נשמה יתירה נותן הק</w:t>
      </w:r>
      <w:r w:rsidR="00E54987">
        <w:rPr>
          <w:rFonts w:hint="cs"/>
          <w:rtl/>
        </w:rPr>
        <w:t xml:space="preserve">דוש ברוך הוא </w:t>
      </w:r>
      <w:r>
        <w:rPr>
          <w:rtl/>
        </w:rPr>
        <w:t xml:space="preserve">באדם. מערב שבת, ולמוצאי שבת לוקחים אותה ממנו. </w:t>
      </w:r>
    </w:p>
    <w:p w:rsidR="00E54987" w:rsidRDefault="00E54987" w:rsidP="00E54987">
      <w:pPr>
        <w:bidi/>
        <w:ind w:left="3600" w:firstLine="720"/>
        <w:rPr>
          <w:rtl/>
        </w:rPr>
      </w:pPr>
      <w:r>
        <w:rPr>
          <w:rFonts w:hint="cs"/>
          <w:rtl/>
        </w:rPr>
        <w:t>(</w:t>
      </w:r>
      <w:r w:rsidR="009A708C">
        <w:rPr>
          <w:rtl/>
        </w:rPr>
        <w:t>תלמוד בבלי, מסכת ביצה, דף טז</w:t>
      </w:r>
      <w:r w:rsidR="002D65DC">
        <w:rPr>
          <w:rFonts w:hint="cs"/>
          <w:rtl/>
        </w:rPr>
        <w:t>,</w:t>
      </w:r>
      <w:r w:rsidR="009A708C">
        <w:rPr>
          <w:rtl/>
        </w:rPr>
        <w:t xml:space="preserve"> עמוד א</w:t>
      </w:r>
      <w:r>
        <w:rPr>
          <w:rFonts w:hint="cs"/>
          <w:rtl/>
        </w:rPr>
        <w:t>)</w:t>
      </w:r>
    </w:p>
    <w:p w:rsidR="00E05B62" w:rsidRPr="003F3754" w:rsidRDefault="003F3754" w:rsidP="002D65DC">
      <w:pPr>
        <w:pStyle w:val="a3"/>
        <w:numPr>
          <w:ilvl w:val="0"/>
          <w:numId w:val="14"/>
        </w:numPr>
        <w:spacing w:line="360" w:lineRule="auto"/>
        <w:ind w:left="714" w:hanging="357"/>
        <w:jc w:val="both"/>
        <w:rPr>
          <w:rFonts w:asciiTheme="minorBidi" w:hAnsiTheme="minorBidi" w:cstheme="minorBidi"/>
          <w:b w:val="0"/>
          <w:bCs w:val="0"/>
          <w:sz w:val="24"/>
          <w:szCs w:val="24"/>
          <w:rtl/>
        </w:rPr>
      </w:pPr>
      <w:r w:rsidRPr="003F3754">
        <w:rPr>
          <w:rFonts w:asciiTheme="minorBidi" w:hAnsiTheme="minorBidi" w:cstheme="minorBidi" w:hint="cs"/>
          <w:b w:val="0"/>
          <w:bCs w:val="0"/>
          <w:sz w:val="24"/>
          <w:szCs w:val="24"/>
          <w:rtl/>
        </w:rPr>
        <w:t>נסו</w:t>
      </w:r>
      <w:r>
        <w:rPr>
          <w:rFonts w:asciiTheme="minorBidi" w:hAnsiTheme="minorBidi" w:cstheme="minorBidi" w:hint="cs"/>
          <w:b w:val="0"/>
          <w:bCs w:val="0"/>
          <w:sz w:val="24"/>
          <w:szCs w:val="24"/>
          <w:rtl/>
        </w:rPr>
        <w:t xml:space="preserve"> לדמיין את הנשמה היתרה הניתנת לאדם (יתירה=נוספת). איך היא נראית? באיזה צבע או צורה היא? האם היא עושה משהו? האם היא מדברת? מה הקשר שלה לאדם אליו היא ניתנת? </w:t>
      </w:r>
      <w:r>
        <w:rPr>
          <w:rFonts w:asciiTheme="minorBidi" w:hAnsiTheme="minorBidi" w:cstheme="minorBidi"/>
          <w:b w:val="0"/>
          <w:bCs w:val="0"/>
          <w:sz w:val="24"/>
          <w:szCs w:val="24"/>
          <w:rtl/>
        </w:rPr>
        <w:t>–</w:t>
      </w:r>
      <w:r>
        <w:rPr>
          <w:rFonts w:asciiTheme="minorBidi" w:hAnsiTheme="minorBidi" w:cstheme="minorBidi" w:hint="cs"/>
          <w:b w:val="0"/>
          <w:bCs w:val="0"/>
          <w:sz w:val="24"/>
          <w:szCs w:val="24"/>
          <w:rtl/>
        </w:rPr>
        <w:t xml:space="preserve"> ציירו את הנשמה היתירה הניתנת לאדם בשבת.</w:t>
      </w:r>
    </w:p>
    <w:p w:rsidR="002D65DC" w:rsidRPr="003F3754" w:rsidRDefault="002D65DC" w:rsidP="002D65DC">
      <w:pPr>
        <w:bidi/>
        <w:rPr>
          <w:rFonts w:asciiTheme="minorBidi" w:hAnsiTheme="minorBidi" w:cstheme="minorBidi"/>
          <w:rtl/>
        </w:rPr>
      </w:pPr>
    </w:p>
    <w:p w:rsidR="002D65DC" w:rsidRPr="003F3754" w:rsidRDefault="002D65DC" w:rsidP="002D65DC">
      <w:pPr>
        <w:bidi/>
        <w:rPr>
          <w:rFonts w:asciiTheme="minorBidi" w:hAnsiTheme="minorBidi" w:cstheme="minorBidi"/>
          <w:rtl/>
        </w:rPr>
      </w:pPr>
    </w:p>
    <w:p w:rsidR="00E05B62" w:rsidRPr="003F3754" w:rsidRDefault="003F3754" w:rsidP="003F3754">
      <w:pPr>
        <w:bidi/>
        <w:rPr>
          <w:rFonts w:asciiTheme="minorBidi" w:hAnsiTheme="minorBidi" w:cstheme="minorBidi"/>
        </w:rPr>
      </w:pPr>
      <w:r>
        <w:rPr>
          <w:rFonts w:asciiTheme="minorBidi" w:hAnsiTheme="minorBidi" w:cstheme="minorBidi" w:hint="cs"/>
          <w:rtl/>
        </w:rPr>
        <w:t xml:space="preserve">מתוך </w:t>
      </w:r>
      <w:r>
        <w:rPr>
          <w:rFonts w:asciiTheme="minorBidi" w:hAnsiTheme="minorBidi" w:cstheme="minorBidi" w:hint="cs"/>
          <w:b/>
          <w:bCs/>
          <w:u w:val="single"/>
          <w:rtl/>
        </w:rPr>
        <w:t>רזא דשבת/</w:t>
      </w:r>
      <w:r w:rsidRPr="003F3754">
        <w:rPr>
          <w:rFonts w:asciiTheme="minorBidi" w:hAnsiTheme="minorBidi" w:cstheme="minorBidi" w:hint="cs"/>
          <w:b/>
          <w:bCs/>
          <w:u w:val="single"/>
          <w:rtl/>
        </w:rPr>
        <w:t>כגוונא</w:t>
      </w:r>
      <w:r>
        <w:rPr>
          <w:rFonts w:asciiTheme="minorBidi" w:hAnsiTheme="minorBidi" w:cstheme="minorBidi" w:hint="cs"/>
          <w:b/>
          <w:bCs/>
          <w:u w:val="single"/>
          <w:rtl/>
        </w:rPr>
        <w:t xml:space="preserve"> (סידור התפילה)</w:t>
      </w:r>
    </w:p>
    <w:p w:rsidR="00CF4575" w:rsidRDefault="00E05B62" w:rsidP="003F3754">
      <w:pPr>
        <w:bidi/>
        <w:rPr>
          <w:rtl/>
        </w:rPr>
      </w:pPr>
      <w:r>
        <w:rPr>
          <w:rtl/>
        </w:rPr>
        <w:t xml:space="preserve">כאשר נכנסת השבת, היא נבדלת ופורשת מהסטרא אחרא, וכל הדינים מסתלקים ממנה, והיא נשארת בייחוד האור הקדוש, ומתעטרת בכמה עטרות כלפי המלך הקדוש. </w:t>
      </w:r>
    </w:p>
    <w:p w:rsidR="00CF4575" w:rsidRDefault="00E05B62" w:rsidP="00CF4575">
      <w:pPr>
        <w:bidi/>
        <w:rPr>
          <w:rtl/>
        </w:rPr>
      </w:pPr>
      <w:r>
        <w:rPr>
          <w:rtl/>
        </w:rPr>
        <w:t>וכל כוחות הכעס ובעלי הדין, כולם בורחים ומסתלקים ממנה, ואין כוח אחר בכל העולמות. ופניה מאיר</w:t>
      </w:r>
      <w:r w:rsidR="003F3754">
        <w:rPr>
          <w:rFonts w:hint="cs"/>
          <w:rtl/>
        </w:rPr>
        <w:t>ים</w:t>
      </w:r>
      <w:r>
        <w:rPr>
          <w:rtl/>
        </w:rPr>
        <w:t xml:space="preserve"> באור העליון, ומתעטרת למטה בעם הקדוש. </w:t>
      </w:r>
    </w:p>
    <w:p w:rsidR="00E05B62" w:rsidRDefault="00E05B62" w:rsidP="00CF4575">
      <w:pPr>
        <w:bidi/>
        <w:rPr>
          <w:rtl/>
        </w:rPr>
      </w:pPr>
      <w:r>
        <w:rPr>
          <w:rtl/>
        </w:rPr>
        <w:t>וכולם מתעטרים בנשמות חדשות, בשעת התחלת התפילה, לברך אותה בשמחה, במאור פנים.</w:t>
      </w:r>
    </w:p>
    <w:p w:rsidR="00E05B62" w:rsidRDefault="00E05B62" w:rsidP="00E05B62">
      <w:pPr>
        <w:bidi/>
        <w:ind w:left="5760" w:firstLine="720"/>
        <w:rPr>
          <w:rtl/>
        </w:rPr>
      </w:pPr>
      <w:r>
        <w:rPr>
          <w:rFonts w:hint="cs"/>
          <w:rtl/>
        </w:rPr>
        <w:t>(זוהר, שמות קל"ה)</w:t>
      </w:r>
    </w:p>
    <w:p w:rsidR="00CF4575" w:rsidRPr="00CF4575" w:rsidRDefault="00E05B62" w:rsidP="00CF4575">
      <w:pPr>
        <w:pStyle w:val="a3"/>
        <w:numPr>
          <w:ilvl w:val="0"/>
          <w:numId w:val="15"/>
        </w:numPr>
        <w:spacing w:line="360" w:lineRule="auto"/>
        <w:rPr>
          <w:rFonts w:asciiTheme="minorBidi" w:hAnsiTheme="minorBidi" w:cstheme="minorBidi"/>
          <w:b w:val="0"/>
          <w:bCs w:val="0"/>
          <w:sz w:val="24"/>
          <w:szCs w:val="24"/>
        </w:rPr>
      </w:pPr>
      <w:r w:rsidRPr="00CF4575">
        <w:rPr>
          <w:rFonts w:asciiTheme="minorBidi" w:hAnsiTheme="minorBidi" w:cstheme="minorBidi" w:hint="cs"/>
          <w:b w:val="0"/>
          <w:bCs w:val="0"/>
          <w:sz w:val="24"/>
          <w:szCs w:val="24"/>
          <w:rtl/>
        </w:rPr>
        <w:t xml:space="preserve">מהן </w:t>
      </w:r>
      <w:r w:rsidRPr="00CF4575">
        <w:rPr>
          <w:rFonts w:asciiTheme="minorBidi" w:hAnsiTheme="minorBidi" w:cstheme="minorBidi"/>
          <w:b w:val="0"/>
          <w:bCs w:val="0"/>
          <w:sz w:val="24"/>
          <w:szCs w:val="24"/>
          <w:rtl/>
        </w:rPr>
        <w:t>לדעתכם הנשמות החדשות שמקבל כל אחד בשבת?</w:t>
      </w:r>
    </w:p>
    <w:p w:rsidR="00CF4575" w:rsidRDefault="00CF4575" w:rsidP="00CF4575">
      <w:pPr>
        <w:pStyle w:val="a3"/>
        <w:numPr>
          <w:ilvl w:val="0"/>
          <w:numId w:val="15"/>
        </w:numPr>
        <w:spacing w:line="360" w:lineRule="auto"/>
        <w:rPr>
          <w:rFonts w:asciiTheme="minorBidi" w:hAnsiTheme="minorBidi" w:cstheme="minorBidi"/>
          <w:b w:val="0"/>
          <w:bCs w:val="0"/>
          <w:sz w:val="24"/>
          <w:szCs w:val="24"/>
        </w:rPr>
      </w:pPr>
      <w:r>
        <w:rPr>
          <w:noProof/>
        </w:rPr>
        <w:drawing>
          <wp:anchor distT="0" distB="0" distL="114300" distR="114300" simplePos="0" relativeHeight="251740160" behindDoc="1" locked="0" layoutInCell="1" allowOverlap="1" wp14:anchorId="0697C1BF" wp14:editId="06F071D0">
            <wp:simplePos x="0" y="0"/>
            <wp:positionH relativeFrom="column">
              <wp:posOffset>2171700</wp:posOffset>
            </wp:positionH>
            <wp:positionV relativeFrom="paragraph">
              <wp:posOffset>345440</wp:posOffset>
            </wp:positionV>
            <wp:extent cx="1257300" cy="1257300"/>
            <wp:effectExtent l="0" t="0" r="0" b="0"/>
            <wp:wrapTight wrapText="bothSides">
              <wp:wrapPolygon edited="0">
                <wp:start x="0" y="0"/>
                <wp:lineTo x="0" y="21273"/>
                <wp:lineTo x="21273" y="21273"/>
                <wp:lineTo x="21273" y="0"/>
                <wp:lineTo x="0" y="0"/>
              </wp:wrapPolygon>
            </wp:wrapTight>
            <wp:docPr id="5" name="תמונה 5" descr="http://chart.apis.google.com/chart?cht=qr&amp;chs=300x300&amp;chl=https%3A%2F%2Fwww.youtube.com%2Fwatch%3Fv%3DwcF0QNezuWA&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t.apis.google.com/chart?cht=qr&amp;chs=300x300&amp;chl=https%3A%2F%2Fwww.youtube.com%2Fwatch%3Fv%3DwcF0QNezuWA&amp;choe=UTF-8&amp;chld=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575">
        <w:rPr>
          <w:rFonts w:asciiTheme="minorBidi" w:hAnsiTheme="minorBidi" w:cstheme="minorBidi"/>
          <w:b w:val="0"/>
          <w:bCs w:val="0"/>
          <w:sz w:val="24"/>
          <w:szCs w:val="24"/>
          <w:rtl/>
        </w:rPr>
        <w:t>שמעו</w:t>
      </w:r>
      <w:r>
        <w:rPr>
          <w:rFonts w:asciiTheme="minorBidi" w:hAnsiTheme="minorBidi" w:cstheme="minorBidi" w:hint="cs"/>
          <w:b w:val="0"/>
          <w:bCs w:val="0"/>
          <w:sz w:val="24"/>
          <w:szCs w:val="24"/>
          <w:rtl/>
        </w:rPr>
        <w:t xml:space="preserve"> את השיר 'כגוונא' בביצוע של אור ופליזה זוהר </w:t>
      </w:r>
      <w:r>
        <w:rPr>
          <w:rFonts w:asciiTheme="minorBidi" w:hAnsiTheme="minorBidi" w:cstheme="minorBidi"/>
          <w:b w:val="0"/>
          <w:bCs w:val="0"/>
          <w:sz w:val="24"/>
          <w:szCs w:val="24"/>
          <w:rtl/>
        </w:rPr>
        <w:t>–</w:t>
      </w:r>
      <w:r>
        <w:rPr>
          <w:rFonts w:asciiTheme="minorBidi" w:hAnsiTheme="minorBidi" w:cstheme="minorBidi" w:hint="cs"/>
          <w:b w:val="0"/>
          <w:bCs w:val="0"/>
          <w:sz w:val="24"/>
          <w:szCs w:val="24"/>
          <w:rtl/>
        </w:rPr>
        <w:t xml:space="preserve"> במה מוסיף השיר לאווירת הקדושה של השבת?</w:t>
      </w:r>
    </w:p>
    <w:p w:rsidR="00CF4575" w:rsidRPr="00CF4575" w:rsidRDefault="00CF4575" w:rsidP="00CF4575">
      <w:pPr>
        <w:pStyle w:val="a3"/>
        <w:spacing w:line="360" w:lineRule="auto"/>
        <w:ind w:firstLine="0"/>
        <w:rPr>
          <w:rFonts w:asciiTheme="minorBidi" w:hAnsiTheme="minorBidi" w:cstheme="minorBidi"/>
          <w:b w:val="0"/>
          <w:bCs w:val="0"/>
          <w:sz w:val="24"/>
          <w:szCs w:val="24"/>
        </w:rPr>
      </w:pPr>
    </w:p>
    <w:p w:rsidR="00CF4575" w:rsidRDefault="00CF4575" w:rsidP="00CF4575">
      <w:pPr>
        <w:bidi/>
        <w:rPr>
          <w:rtl/>
        </w:rPr>
      </w:pPr>
    </w:p>
    <w:p w:rsidR="00E54987" w:rsidRPr="00CF4575" w:rsidRDefault="00E54987" w:rsidP="00CF4575">
      <w:pPr>
        <w:bidi/>
      </w:pPr>
      <w:r w:rsidRPr="00CF4575">
        <w:rPr>
          <w:rtl/>
        </w:rPr>
        <w:br w:type="page"/>
      </w:r>
    </w:p>
    <w:p w:rsidR="002D65DC" w:rsidRPr="00CF4575" w:rsidRDefault="009A708C" w:rsidP="002D65DC">
      <w:pPr>
        <w:bidi/>
        <w:rPr>
          <w:b/>
          <w:bCs/>
          <w:u w:val="single"/>
          <w:rtl/>
        </w:rPr>
      </w:pPr>
      <w:r w:rsidRPr="00CF4575">
        <w:rPr>
          <w:rFonts w:hint="cs"/>
          <w:b/>
          <w:bCs/>
          <w:u w:val="single"/>
          <w:rtl/>
        </w:rPr>
        <w:lastRenderedPageBreak/>
        <w:t xml:space="preserve">ערכים חברתיים </w:t>
      </w:r>
    </w:p>
    <w:p w:rsidR="009A708C" w:rsidRDefault="009A708C" w:rsidP="002D65DC">
      <w:pPr>
        <w:bidi/>
      </w:pPr>
      <w:r>
        <w:rPr>
          <w:rtl/>
        </w:rPr>
        <w:t>דברים אלו מופנים אל בעל הבית שיש לו שדות, עבדים, שוורים וחמורים. הוא מורשה לעשות את מעשיו - שמכוונים להפקת רווחים - רק בימי החול. ביום השבת הוא מצווה להפסיק ממעשיו אלו ולשבות. ביום זה הוא מאפשר לכפופים לו מנוחה (פיזית) ונופש (נפשי), ובכך הוא מוציא אותם זמנית מגדר של מכשירים המופעלים על ידו לגדר של יצורים עצמאיים. כך משחזר בעל הבית כלפי הכפופים לו מעין גאולה, כגאולת ישראל ממצרים. השבת היא יום הגאולה של המשועבדים בחברה. ביום זה הם זוכים לנופש ולמנוחה, והם במצב של בני חורין. יום זה הוא שמגדיר את זהותם כצוריו של האל, ואת בני האדם כברואים בצלם, ולא כמכשירים ביד אדונם. ביום זה מושעים הבדלי המעמדות. החברה כולה, על כל מעמדותיה, מדגישה את התרבות המשותפת שלה. האל מופיע בפרשה זו כמדריך המנחה את האדם לנהוג בדרך מוסרית ונכונה. האדם נקרא לחקות את מעשי האל, ולנהוג בכפופים לו כדרך שהאל נהג בעם ישראל ביציאת מצרים. הפערים שבין האל לברואיו (כמו הפערים בתוך החברה) מצטמצמים בתפיסה זו. כולם שותפים באותם ערכים מוסריים ויוצרים יחדיו חברה שלמה, צודקת וחזקה יותר. האדם נקרא להשתתף עם האל בבריאת העולם המוסרי.</w:t>
      </w:r>
    </w:p>
    <w:p w:rsidR="009A708C" w:rsidRDefault="009A708C" w:rsidP="00DF4A58">
      <w:pPr>
        <w:bidi/>
        <w:ind w:left="1440"/>
        <w:rPr>
          <w:rtl/>
        </w:rPr>
      </w:pPr>
      <w:r>
        <w:rPr>
          <w:rFonts w:hint="cs"/>
          <w:rtl/>
        </w:rPr>
        <w:t>(</w:t>
      </w:r>
      <w:r>
        <w:rPr>
          <w:rtl/>
        </w:rPr>
        <w:t>ד"ר שגית מור, המכללה האקדמית בית ברל, עלי מועד-מחשבות לשבת</w:t>
      </w:r>
      <w:r>
        <w:rPr>
          <w:rFonts w:hint="cs"/>
          <w:rtl/>
        </w:rPr>
        <w:t>)</w:t>
      </w:r>
      <w:r w:rsidR="00CF4575">
        <w:rPr>
          <w:rFonts w:hint="cs"/>
          <w:rtl/>
        </w:rPr>
        <w:t>.</w:t>
      </w:r>
    </w:p>
    <w:p w:rsidR="00CF4575" w:rsidRDefault="00CF4575" w:rsidP="00CF4575">
      <w:pPr>
        <w:bidi/>
        <w:rPr>
          <w:rtl/>
        </w:rPr>
      </w:pPr>
    </w:p>
    <w:p w:rsidR="00CF4575" w:rsidRPr="00CF4575" w:rsidRDefault="00CF4575" w:rsidP="00CF4575">
      <w:pPr>
        <w:pStyle w:val="a3"/>
        <w:numPr>
          <w:ilvl w:val="0"/>
          <w:numId w:val="16"/>
        </w:numPr>
        <w:spacing w:line="360" w:lineRule="auto"/>
        <w:jc w:val="both"/>
        <w:rPr>
          <w:rFonts w:asciiTheme="minorBidi" w:hAnsiTheme="minorBidi" w:cstheme="minorBidi"/>
          <w:b w:val="0"/>
          <w:bCs w:val="0"/>
          <w:sz w:val="24"/>
          <w:szCs w:val="24"/>
          <w:rtl/>
        </w:rPr>
      </w:pPr>
      <w:r>
        <w:rPr>
          <w:rFonts w:asciiTheme="minorBidi" w:hAnsiTheme="minorBidi" w:cstheme="minorBidi" w:hint="cs"/>
          <w:b w:val="0"/>
          <w:bCs w:val="0"/>
          <w:sz w:val="24"/>
          <w:szCs w:val="24"/>
          <w:rtl/>
        </w:rPr>
        <w:t>'</w:t>
      </w:r>
      <w:r w:rsidRPr="00CF4575">
        <w:rPr>
          <w:rFonts w:asciiTheme="minorBidi" w:hAnsiTheme="minorBidi" w:cstheme="minorBidi"/>
          <w:b w:val="0"/>
          <w:bCs w:val="0"/>
          <w:sz w:val="24"/>
          <w:szCs w:val="24"/>
          <w:rtl/>
        </w:rPr>
        <w:t>השבת היא יום הגאולה של המשועבדים בחברה</w:t>
      </w:r>
      <w:r>
        <w:rPr>
          <w:rFonts w:asciiTheme="minorBidi" w:hAnsiTheme="minorBidi" w:cstheme="minorBidi" w:hint="cs"/>
          <w:b w:val="0"/>
          <w:bCs w:val="0"/>
          <w:sz w:val="24"/>
          <w:szCs w:val="24"/>
          <w:rtl/>
        </w:rPr>
        <w:t xml:space="preserve">' </w:t>
      </w:r>
      <w:r>
        <w:rPr>
          <w:rFonts w:asciiTheme="minorBidi" w:hAnsiTheme="minorBidi" w:cstheme="minorBidi"/>
          <w:b w:val="0"/>
          <w:bCs w:val="0"/>
          <w:sz w:val="24"/>
          <w:szCs w:val="24"/>
          <w:rtl/>
        </w:rPr>
        <w:t>–</w:t>
      </w:r>
      <w:r>
        <w:rPr>
          <w:rFonts w:asciiTheme="minorBidi" w:hAnsiTheme="minorBidi" w:cstheme="minorBidi" w:hint="cs"/>
          <w:b w:val="0"/>
          <w:bCs w:val="0"/>
          <w:sz w:val="24"/>
          <w:szCs w:val="24"/>
          <w:rtl/>
        </w:rPr>
        <w:t xml:space="preserve"> הסבירו על פי הקטע איך מקבלת השבת את התפקיד החברתי שלה.</w:t>
      </w:r>
    </w:p>
    <w:p w:rsidR="00CF4575" w:rsidRDefault="00CF4575">
      <w:r>
        <w:rPr>
          <w:rtl/>
        </w:rPr>
        <w:br w:type="page"/>
      </w:r>
    </w:p>
    <w:p w:rsidR="009A708C" w:rsidRPr="00DF4A58" w:rsidRDefault="009A708C" w:rsidP="00DF4A58">
      <w:pPr>
        <w:bidi/>
        <w:rPr>
          <w:b/>
          <w:bCs/>
          <w:u w:val="single"/>
          <w:rtl/>
        </w:rPr>
      </w:pPr>
      <w:r w:rsidRPr="00DF4A58">
        <w:rPr>
          <w:rFonts w:hint="cs"/>
          <w:b/>
          <w:bCs/>
          <w:u w:val="single"/>
          <w:rtl/>
        </w:rPr>
        <w:lastRenderedPageBreak/>
        <w:t>ערכים סביבתיים</w:t>
      </w:r>
    </w:p>
    <w:p w:rsidR="009A708C" w:rsidRPr="00DF4A58" w:rsidRDefault="009A708C" w:rsidP="009A708C">
      <w:pPr>
        <w:bidi/>
        <w:rPr>
          <w:b/>
          <w:bCs/>
          <w:u w:val="single"/>
        </w:rPr>
      </w:pPr>
      <w:r w:rsidRPr="00DF4A58">
        <w:rPr>
          <w:b/>
          <w:bCs/>
          <w:u w:val="single"/>
          <w:rtl/>
        </w:rPr>
        <w:t xml:space="preserve">אהוד בנאי </w:t>
      </w:r>
      <w:r w:rsidRPr="00DF4A58">
        <w:rPr>
          <w:b/>
          <w:bCs/>
          <w:u w:val="single"/>
        </w:rPr>
        <w:t>I</w:t>
      </w:r>
      <w:r w:rsidRPr="00DF4A58">
        <w:rPr>
          <w:b/>
          <w:bCs/>
          <w:u w:val="single"/>
          <w:rtl/>
        </w:rPr>
        <w:t xml:space="preserve"> יום כדור הארץ</w:t>
      </w:r>
    </w:p>
    <w:p w:rsidR="009A708C" w:rsidRDefault="009A708C" w:rsidP="009A708C">
      <w:pPr>
        <w:bidi/>
      </w:pPr>
      <w:r>
        <w:rPr>
          <w:rtl/>
        </w:rPr>
        <w:t>מדברים עכשיו לא מעט על מצבו העגום של כדור הארץ ואני שומע,</w:t>
      </w:r>
      <w:r>
        <w:rPr>
          <w:rFonts w:hint="cs"/>
          <w:rtl/>
        </w:rPr>
        <w:t xml:space="preserve"> </w:t>
      </w:r>
      <w:r>
        <w:rPr>
          <w:rtl/>
        </w:rPr>
        <w:t>כולם אומרים,</w:t>
      </w:r>
      <w:r>
        <w:rPr>
          <w:rFonts w:hint="cs"/>
          <w:rtl/>
        </w:rPr>
        <w:t xml:space="preserve"> </w:t>
      </w:r>
      <w:r>
        <w:rPr>
          <w:rtl/>
        </w:rPr>
        <w:t>חייבים בדחיפות לעשות משהו כמו: יום ללא מכוניות, יום ללא רכבות, יום ללא מטוסים, יום ללא אוטובוסים ואופנועים, יום ללא עישון, יום ללא עשן, יום ללא מכונות כביסה, יום ללא מיבשי כביסה ,יום ללא מדיחי כלים, יום ללא טלפונים, יום חיסכון באנרגיה, יום ללא בישול, יום ירוק, יום כחול, יום סגול, יום ללא תאונות, יום ללא עבודה, יום ללא לחץ, יום עגול.</w:t>
      </w:r>
    </w:p>
    <w:p w:rsidR="009A708C" w:rsidRDefault="009A708C" w:rsidP="009A708C">
      <w:pPr>
        <w:bidi/>
      </w:pPr>
      <w:r>
        <w:rPr>
          <w:rtl/>
        </w:rPr>
        <w:t>ואני אומר: יש לנו יום כזה מאז שאנחנו זוכרים את עצמנו כעם.</w:t>
      </w:r>
    </w:p>
    <w:p w:rsidR="009A708C" w:rsidRDefault="009A708C" w:rsidP="009A708C">
      <w:pPr>
        <w:bidi/>
      </w:pPr>
      <w:r>
        <w:rPr>
          <w:rtl/>
        </w:rPr>
        <w:t>יש לנו יום כזה מאז ומתמיד. מאז שנברא העולם.</w:t>
      </w:r>
    </w:p>
    <w:p w:rsidR="009A708C" w:rsidRDefault="009A708C" w:rsidP="009A708C">
      <w:pPr>
        <w:bidi/>
      </w:pPr>
      <w:r>
        <w:rPr>
          <w:rtl/>
        </w:rPr>
        <w:t>יש לנו את השבת, כן, שבת, רבותי, שבת!</w:t>
      </w:r>
    </w:p>
    <w:p w:rsidR="009A708C" w:rsidRDefault="009A708C" w:rsidP="009A708C">
      <w:pPr>
        <w:bidi/>
      </w:pPr>
      <w:r>
        <w:rPr>
          <w:rtl/>
        </w:rPr>
        <w:t>שבת זה הרי היום הטוטאלי למען כדור הארץ.</w:t>
      </w:r>
    </w:p>
    <w:p w:rsidR="009A708C" w:rsidRDefault="009A708C" w:rsidP="009A708C">
      <w:pPr>
        <w:bidi/>
      </w:pPr>
      <w:r>
        <w:rPr>
          <w:rtl/>
        </w:rPr>
        <w:t>זה טוב לאויר, זה טוב לאדמה, זה טוב לכביש, לים, למים,</w:t>
      </w:r>
      <w:r>
        <w:rPr>
          <w:rFonts w:hint="cs"/>
          <w:rtl/>
        </w:rPr>
        <w:t xml:space="preserve"> </w:t>
      </w:r>
      <w:r>
        <w:rPr>
          <w:rtl/>
        </w:rPr>
        <w:t>ולרוח לנשימה ולנשמה,</w:t>
      </w:r>
    </w:p>
    <w:p w:rsidR="009A708C" w:rsidRDefault="009A708C" w:rsidP="009A708C">
      <w:pPr>
        <w:bidi/>
      </w:pPr>
      <w:r>
        <w:rPr>
          <w:rtl/>
        </w:rPr>
        <w:t>זה זמן איכות לסביבה, זמן איכות למשפחה, זמן איכות למנוחה...</w:t>
      </w:r>
    </w:p>
    <w:p w:rsidR="009A708C" w:rsidRDefault="009A708C" w:rsidP="009A708C">
      <w:pPr>
        <w:bidi/>
      </w:pPr>
      <w:r>
        <w:rPr>
          <w:rtl/>
        </w:rPr>
        <w:t xml:space="preserve"> "ויברך אלוהים את היום השביעי ויקדש אותו כי בו שבת מכל מלאכתו אשר ברא אלוהים לעשות"</w:t>
      </w:r>
    </w:p>
    <w:p w:rsidR="009A708C" w:rsidRDefault="009A708C" w:rsidP="009A708C">
      <w:pPr>
        <w:bidi/>
      </w:pPr>
      <w:r>
        <w:rPr>
          <w:rtl/>
        </w:rPr>
        <w:t>שבת שלום</w:t>
      </w:r>
    </w:p>
    <w:p w:rsidR="009A708C" w:rsidRDefault="00DF4A58" w:rsidP="00DF4A58">
      <w:pPr>
        <w:bidi/>
        <w:ind w:left="2160" w:firstLine="720"/>
        <w:rPr>
          <w:rtl/>
        </w:rPr>
      </w:pPr>
      <w:r>
        <w:rPr>
          <w:rFonts w:hint="cs"/>
          <w:rtl/>
        </w:rPr>
        <w:t>(</w:t>
      </w:r>
      <w:r w:rsidR="009A708C">
        <w:rPr>
          <w:rtl/>
        </w:rPr>
        <w:t>אהוד בנאי, הדף הלבן, יום כדור הארץ 12/07/2007</w:t>
      </w:r>
      <w:r>
        <w:rPr>
          <w:rFonts w:hint="cs"/>
          <w:rtl/>
        </w:rPr>
        <w:t>)</w:t>
      </w:r>
    </w:p>
    <w:p w:rsidR="009A708C" w:rsidRPr="00DF4A58" w:rsidRDefault="009A708C" w:rsidP="00DF4A58">
      <w:pPr>
        <w:bidi/>
        <w:rPr>
          <w:rFonts w:asciiTheme="minorBidi" w:hAnsiTheme="minorBidi" w:cstheme="minorBidi"/>
          <w:rtl/>
        </w:rPr>
      </w:pPr>
    </w:p>
    <w:p w:rsidR="00DF4A58" w:rsidRPr="00DF4A58" w:rsidRDefault="00DF4A58" w:rsidP="00DF4A58">
      <w:pPr>
        <w:pStyle w:val="a3"/>
        <w:numPr>
          <w:ilvl w:val="0"/>
          <w:numId w:val="17"/>
        </w:numPr>
        <w:spacing w:line="360" w:lineRule="auto"/>
        <w:rPr>
          <w:rFonts w:asciiTheme="minorBidi" w:hAnsiTheme="minorBidi" w:cstheme="minorBidi"/>
          <w:b w:val="0"/>
          <w:bCs w:val="0"/>
          <w:sz w:val="24"/>
          <w:szCs w:val="24"/>
          <w:rtl/>
        </w:rPr>
      </w:pPr>
      <w:r w:rsidRPr="00DF4A58">
        <w:rPr>
          <w:rFonts w:asciiTheme="minorBidi" w:hAnsiTheme="minorBidi" w:cstheme="minorBidi"/>
          <w:b w:val="0"/>
          <w:bCs w:val="0"/>
          <w:sz w:val="24"/>
          <w:szCs w:val="24"/>
          <w:rtl/>
        </w:rPr>
        <w:t xml:space="preserve">כיצד ניתן לקדם ערכים </w:t>
      </w:r>
      <w:r>
        <w:rPr>
          <w:rFonts w:asciiTheme="minorBidi" w:hAnsiTheme="minorBidi" w:cstheme="minorBidi" w:hint="cs"/>
          <w:b w:val="0"/>
          <w:bCs w:val="0"/>
          <w:sz w:val="24"/>
          <w:szCs w:val="24"/>
          <w:rtl/>
        </w:rPr>
        <w:t>סביבתיים</w:t>
      </w:r>
      <w:r w:rsidRPr="00DF4A58">
        <w:rPr>
          <w:rFonts w:asciiTheme="minorBidi" w:hAnsiTheme="minorBidi" w:cstheme="minorBidi"/>
          <w:b w:val="0"/>
          <w:bCs w:val="0"/>
          <w:sz w:val="24"/>
          <w:szCs w:val="24"/>
          <w:rtl/>
        </w:rPr>
        <w:t xml:space="preserve"> באמצעות השבת?</w:t>
      </w:r>
    </w:p>
    <w:p w:rsidR="00DF4A58" w:rsidRPr="00DF4A58" w:rsidRDefault="00DF4A58" w:rsidP="00DF4A58">
      <w:pPr>
        <w:bidi/>
        <w:rPr>
          <w:rFonts w:asciiTheme="minorBidi" w:hAnsiTheme="minorBidi" w:cstheme="minorBidi"/>
          <w:rtl/>
        </w:rPr>
      </w:pPr>
    </w:p>
    <w:p w:rsidR="009A708C" w:rsidRDefault="009A708C" w:rsidP="009A708C">
      <w:pPr>
        <w:bidi/>
      </w:pPr>
      <w:r>
        <w:rPr>
          <w:rtl/>
        </w:rPr>
        <w:t xml:space="preserve">העבודה, גם אם יוצרת היא, וגם אם הורסת, הריהי התערבות מצד האדם בעולם הפיסי. המנוחה היא מצב של איזון בין האדם לטבע – אסור לו לאדם לנגוע בטבע, לשנותו בכל דרך שהיא, לא לבנות ולא להרוס דבר. השינוי הקטן ביותר שיעשה האדם בתהליך הטבעי, כמוהו כפגיעה באיזון. השבת היא יום השלום בין האדם לטבע. עבודה מכל סוג שהוא היא סתירתו של אותו איזון עדין בין האדם לטבע. השבת מסמלת את האחדות המושלמת בין האדם לטבע ובין האדם לחברו. על ידי הימנעות מעבודה – דהיינו הימנעות מתהליך של שינוי הטבע והחברה – משחרר עצמו האדם מכבלי הטבע והזמן, אם כי רק ליום אחד בשבוע. היחס בין האדם והטבע והאדם לזולתו הוא יחס של הרמוניה, של שלום ואי התערבות.  </w:t>
      </w:r>
    </w:p>
    <w:p w:rsidR="009A708C" w:rsidRDefault="00DF4A58" w:rsidP="00DF4A58">
      <w:pPr>
        <w:bidi/>
        <w:ind w:left="720"/>
        <w:rPr>
          <w:rtl/>
        </w:rPr>
      </w:pPr>
      <w:r>
        <w:rPr>
          <w:rFonts w:hint="cs"/>
          <w:rtl/>
        </w:rPr>
        <w:t>(</w:t>
      </w:r>
      <w:r w:rsidR="009A708C">
        <w:rPr>
          <w:rtl/>
        </w:rPr>
        <w:t>אריך פרום, השפה שנשכחה, הוצאת א' רובינשטיין, 1951, ירושלים</w:t>
      </w:r>
      <w:r>
        <w:rPr>
          <w:rFonts w:hint="cs"/>
          <w:rtl/>
        </w:rPr>
        <w:t>,</w:t>
      </w:r>
      <w:r w:rsidR="009A708C">
        <w:rPr>
          <w:rtl/>
        </w:rPr>
        <w:t xml:space="preserve"> עמ' 199</w:t>
      </w:r>
      <w:r>
        <w:rPr>
          <w:rFonts w:hint="cs"/>
          <w:rtl/>
        </w:rPr>
        <w:t>)</w:t>
      </w:r>
    </w:p>
    <w:p w:rsidR="00DF4A58" w:rsidRDefault="00DF4A58" w:rsidP="00DF4A58">
      <w:pPr>
        <w:bidi/>
        <w:ind w:left="720"/>
        <w:rPr>
          <w:rtl/>
        </w:rPr>
      </w:pPr>
    </w:p>
    <w:p w:rsidR="009A708C" w:rsidRPr="00DF4A58" w:rsidRDefault="00DF4A58" w:rsidP="00DF4A58">
      <w:pPr>
        <w:pStyle w:val="a3"/>
        <w:numPr>
          <w:ilvl w:val="0"/>
          <w:numId w:val="18"/>
        </w:numPr>
        <w:spacing w:line="360" w:lineRule="auto"/>
        <w:ind w:left="714" w:hanging="357"/>
        <w:jc w:val="both"/>
        <w:rPr>
          <w:rFonts w:asciiTheme="minorBidi" w:hAnsiTheme="minorBidi" w:cstheme="minorBidi"/>
          <w:b w:val="0"/>
          <w:bCs w:val="0"/>
          <w:sz w:val="24"/>
          <w:szCs w:val="24"/>
          <w:rtl/>
        </w:rPr>
      </w:pPr>
      <w:r w:rsidRPr="00DF4A58">
        <w:rPr>
          <w:rFonts w:asciiTheme="minorBidi" w:hAnsiTheme="minorBidi" w:cstheme="minorBidi"/>
          <w:b w:val="0"/>
          <w:bCs w:val="0"/>
          <w:sz w:val="24"/>
          <w:szCs w:val="24"/>
          <w:rtl/>
        </w:rPr>
        <w:t>מה מביאה השבת למערכת היחסים שבין האדם לטבע?</w:t>
      </w:r>
    </w:p>
    <w:p w:rsidR="00E05B62" w:rsidRDefault="00E05B62" w:rsidP="009A708C">
      <w:pPr>
        <w:bidi/>
        <w:rPr>
          <w:b/>
          <w:bCs/>
          <w:rtl/>
        </w:rPr>
      </w:pPr>
    </w:p>
    <w:p w:rsidR="00E05B62" w:rsidRDefault="00E05B62" w:rsidP="00E05B62">
      <w:pPr>
        <w:bidi/>
        <w:rPr>
          <w:b/>
          <w:bCs/>
          <w:rtl/>
        </w:rPr>
      </w:pPr>
    </w:p>
    <w:p w:rsidR="00E05B62" w:rsidRDefault="00E05B62" w:rsidP="00E05B62">
      <w:pPr>
        <w:bidi/>
        <w:rPr>
          <w:b/>
          <w:bCs/>
          <w:rtl/>
        </w:rPr>
      </w:pPr>
    </w:p>
    <w:p w:rsidR="009A708C" w:rsidRPr="002D65DC" w:rsidRDefault="00DF4A58" w:rsidP="00E05B62">
      <w:pPr>
        <w:bidi/>
        <w:rPr>
          <w:u w:val="single"/>
          <w:rtl/>
        </w:rPr>
      </w:pPr>
      <w:r>
        <w:rPr>
          <w:rFonts w:hint="cs"/>
          <w:b/>
          <w:bCs/>
          <w:u w:val="single"/>
          <w:rtl/>
        </w:rPr>
        <w:lastRenderedPageBreak/>
        <w:t>ה</w:t>
      </w:r>
      <w:r w:rsidR="009A708C" w:rsidRPr="002D65DC">
        <w:rPr>
          <w:rFonts w:hint="cs"/>
          <w:b/>
          <w:bCs/>
          <w:u w:val="single"/>
          <w:rtl/>
        </w:rPr>
        <w:t>שלום</w:t>
      </w:r>
    </w:p>
    <w:p w:rsidR="009A708C" w:rsidRDefault="009A708C" w:rsidP="009A708C">
      <w:pPr>
        <w:bidi/>
      </w:pPr>
      <w:r>
        <w:rPr>
          <w:rtl/>
        </w:rPr>
        <w:t xml:space="preserve">מנין לנו שצריך הדלקת נר בשבת, שנאמר (איוב ה) </w:t>
      </w:r>
      <w:r w:rsidR="00DF4A58">
        <w:rPr>
          <w:rFonts w:hint="cs"/>
          <w:rtl/>
        </w:rPr>
        <w:t>'</w:t>
      </w:r>
      <w:r>
        <w:rPr>
          <w:rtl/>
        </w:rPr>
        <w:t>וידעת כי שלום אהלך</w:t>
      </w:r>
      <w:r w:rsidR="00DF4A58">
        <w:rPr>
          <w:rFonts w:hint="cs"/>
          <w:rtl/>
        </w:rPr>
        <w:t>'</w:t>
      </w:r>
      <w:r>
        <w:rPr>
          <w:rtl/>
        </w:rPr>
        <w:t xml:space="preserve">, ואין שלום אלא באור, שנאמר (בראשית א) 'וירא אלהים את האור כי טוב'.  </w:t>
      </w:r>
    </w:p>
    <w:p w:rsidR="009A708C" w:rsidRDefault="00DF4A58" w:rsidP="00DF4A58">
      <w:pPr>
        <w:bidi/>
        <w:ind w:left="3600" w:firstLine="720"/>
        <w:rPr>
          <w:rtl/>
        </w:rPr>
      </w:pPr>
      <w:r>
        <w:rPr>
          <w:rFonts w:hint="cs"/>
          <w:rtl/>
        </w:rPr>
        <w:t>(</w:t>
      </w:r>
      <w:r w:rsidR="009A708C">
        <w:rPr>
          <w:rtl/>
        </w:rPr>
        <w:t>תלמוד בבלי, מסכת שבת, דף לד, עמוד א</w:t>
      </w:r>
      <w:r>
        <w:rPr>
          <w:rFonts w:hint="cs"/>
          <w:rtl/>
        </w:rPr>
        <w:t>)</w:t>
      </w:r>
    </w:p>
    <w:p w:rsidR="009A708C" w:rsidRDefault="009A708C" w:rsidP="009A708C">
      <w:pPr>
        <w:bidi/>
        <w:rPr>
          <w:rtl/>
        </w:rPr>
      </w:pPr>
    </w:p>
    <w:p w:rsidR="00DF4A58" w:rsidRDefault="00DF4A58" w:rsidP="00DF4A58">
      <w:pPr>
        <w:bidi/>
        <w:rPr>
          <w:rtl/>
        </w:rPr>
      </w:pPr>
      <w:r>
        <w:rPr>
          <w:rFonts w:hint="cs"/>
          <w:rtl/>
        </w:rPr>
        <w:t>1. כיצד קשור לדעתכם השלום לאור?</w:t>
      </w:r>
    </w:p>
    <w:p w:rsidR="00DF4A58" w:rsidRDefault="00DF4A58" w:rsidP="00DF4A58">
      <w:pPr>
        <w:bidi/>
        <w:rPr>
          <w:rtl/>
        </w:rPr>
      </w:pPr>
    </w:p>
    <w:p w:rsidR="009A708C" w:rsidRPr="00982A07" w:rsidRDefault="009A708C" w:rsidP="009A708C">
      <w:pPr>
        <w:bidi/>
        <w:rPr>
          <w:b/>
          <w:bCs/>
          <w:u w:val="single"/>
        </w:rPr>
      </w:pPr>
      <w:r w:rsidRPr="00982A07">
        <w:rPr>
          <w:b/>
          <w:bCs/>
          <w:u w:val="single"/>
          <w:rtl/>
        </w:rPr>
        <w:t>שלום עליכם</w:t>
      </w:r>
    </w:p>
    <w:p w:rsidR="009A708C" w:rsidRDefault="009A708C" w:rsidP="009A708C">
      <w:pPr>
        <w:bidi/>
      </w:pPr>
      <w:r>
        <w:rPr>
          <w:rtl/>
        </w:rPr>
        <w:t>שָׁלוֹם עֲלֵיכֶם מַלְאֲכֵי הַשָּׁרֵת מַלְאֲכֵי עֶלְיוֹן מַלְאֲכֵי רַחֲמִים / מִמֶּלֶךְ מַלְכֵי הַמְּלָכִים הַקָּדוֹשׁ בָּרוּךְ הוּא</w:t>
      </w:r>
    </w:p>
    <w:p w:rsidR="009A708C" w:rsidRDefault="009A708C" w:rsidP="009A708C">
      <w:pPr>
        <w:bidi/>
      </w:pPr>
      <w:r>
        <w:rPr>
          <w:rtl/>
        </w:rPr>
        <w:t>בּוֹאֲכֶם לְשָׁלוֹם מַלְאֲכֵי הַשָּׁלוֹם מַלְאֲכֵי עֶלְיוֹן מַלְאֲכֵי רַחֲמִים / מִמֶּלֶךְ מַלְכֵי הַמְּלָכִים הַקָּדוֹשׁ בָּרוּךְ הוּא</w:t>
      </w:r>
    </w:p>
    <w:p w:rsidR="009A708C" w:rsidRDefault="009A708C" w:rsidP="009A708C">
      <w:pPr>
        <w:bidi/>
      </w:pPr>
      <w:r>
        <w:rPr>
          <w:rtl/>
        </w:rPr>
        <w:t>בָּרְכוּנִי לְשָׁלוֹם מַלְאֲכֵי הַשָּׁלוֹם מַלְאָכִי עֶלְיוֹן מַלְאֲכֵי רַחֲמִים / מִמֶּלֶךְ מַלְכֵי הַמְּלָכִים הַקָּדוֹשׁ בָּרוּךְ הוּא</w:t>
      </w:r>
    </w:p>
    <w:p w:rsidR="009A708C" w:rsidRDefault="009A708C" w:rsidP="009A708C">
      <w:pPr>
        <w:bidi/>
      </w:pPr>
      <w:r>
        <w:rPr>
          <w:rtl/>
        </w:rPr>
        <w:t>בְּשִבְתְכֶם לְשָׁלוֹם מַלְאֲכֵי הַשָּׁלוֹם מַלְאָכִי עֶלְיוֹן מַלְאֲכֵי רַחֲמִים / מִמֶּלֶךְ מַלְכֵי הַמְּלָכִים הַקָּדוֹשׁ בָּרוּךְ הוּא</w:t>
      </w:r>
    </w:p>
    <w:p w:rsidR="009A708C" w:rsidRDefault="009A708C" w:rsidP="009A708C">
      <w:pPr>
        <w:bidi/>
        <w:rPr>
          <w:rtl/>
        </w:rPr>
      </w:pPr>
      <w:r>
        <w:rPr>
          <w:rtl/>
        </w:rPr>
        <w:t>צֵאתְכֶם לְשָׁלוֹם מַלְאֲכֵי הַשָּׁלוֹם מַלְאָכִי עֶלְיוֹן מַלְאֲכֵי רַחֲמִים / מִמֶּלֶךְ מַלְכֵי הַמְּלָכִים הַקָּדוֹשׁ בָּרוּךְ הוּא</w:t>
      </w:r>
    </w:p>
    <w:p w:rsidR="009A708C" w:rsidRPr="00DF4A58" w:rsidRDefault="009A708C" w:rsidP="00DF4A58">
      <w:pPr>
        <w:bidi/>
        <w:rPr>
          <w:rFonts w:asciiTheme="minorBidi" w:hAnsiTheme="minorBidi" w:cstheme="minorBidi"/>
          <w:rtl/>
        </w:rPr>
      </w:pPr>
    </w:p>
    <w:p w:rsidR="009A708C" w:rsidRPr="00DF4A58" w:rsidRDefault="00DF4A58" w:rsidP="00DF4A58">
      <w:pPr>
        <w:pStyle w:val="a3"/>
        <w:numPr>
          <w:ilvl w:val="0"/>
          <w:numId w:val="19"/>
        </w:numPr>
        <w:spacing w:line="360" w:lineRule="auto"/>
        <w:jc w:val="both"/>
        <w:rPr>
          <w:rFonts w:asciiTheme="minorBidi" w:hAnsiTheme="minorBidi" w:cstheme="minorBidi"/>
          <w:b w:val="0"/>
          <w:bCs w:val="0"/>
          <w:sz w:val="24"/>
          <w:szCs w:val="24"/>
          <w:rtl/>
        </w:rPr>
      </w:pPr>
      <w:r w:rsidRPr="00DF4A58">
        <w:rPr>
          <w:rFonts w:asciiTheme="minorBidi" w:hAnsiTheme="minorBidi" w:cstheme="minorBidi"/>
          <w:b w:val="0"/>
          <w:bCs w:val="0"/>
          <w:sz w:val="24"/>
          <w:szCs w:val="24"/>
          <w:rtl/>
        </w:rPr>
        <w:t>האם לדעתכם השלום המושג בשבת תורם לשלום בעולם כולו?</w:t>
      </w:r>
    </w:p>
    <w:p w:rsidR="00E05B62" w:rsidRDefault="00E05B62">
      <w:pPr>
        <w:rPr>
          <w:b/>
          <w:bCs/>
        </w:rPr>
      </w:pPr>
      <w:r>
        <w:rPr>
          <w:b/>
          <w:bCs/>
          <w:rtl/>
        </w:rPr>
        <w:br w:type="page"/>
      </w:r>
    </w:p>
    <w:p w:rsidR="00E05B62" w:rsidRPr="00DF4A58" w:rsidRDefault="009A708C" w:rsidP="002D65DC">
      <w:pPr>
        <w:bidi/>
        <w:rPr>
          <w:b/>
          <w:bCs/>
          <w:u w:val="single"/>
          <w:rtl/>
        </w:rPr>
      </w:pPr>
      <w:r w:rsidRPr="00DF4A58">
        <w:rPr>
          <w:rFonts w:hint="cs"/>
          <w:b/>
          <w:bCs/>
          <w:u w:val="single"/>
          <w:rtl/>
        </w:rPr>
        <w:lastRenderedPageBreak/>
        <w:t xml:space="preserve">הנאה/עונג </w:t>
      </w:r>
    </w:p>
    <w:p w:rsidR="00E05B62" w:rsidRPr="00984A33" w:rsidRDefault="00E05B62" w:rsidP="00984A33">
      <w:pPr>
        <w:pStyle w:val="NormalWeb"/>
        <w:bidi/>
        <w:spacing w:before="0" w:beforeAutospacing="0" w:after="0" w:afterAutospacing="0" w:line="360" w:lineRule="auto"/>
        <w:rPr>
          <w:rFonts w:asciiTheme="minorBidi" w:hAnsiTheme="minorBidi" w:cstheme="minorBidi"/>
          <w:color w:val="000000"/>
          <w:rtl/>
        </w:rPr>
      </w:pPr>
      <w:r w:rsidRPr="002D65DC">
        <w:rPr>
          <w:rFonts w:asciiTheme="minorBidi" w:hAnsiTheme="minorBidi" w:cstheme="minorBidi"/>
          <w:color w:val="000000"/>
          <w:rtl/>
        </w:rPr>
        <w:t>ר' עקיבא היה יושב ובוכה בשבת. אמרו לו תלמידיו</w:t>
      </w:r>
      <w:r w:rsidRPr="002D65DC">
        <w:rPr>
          <w:rFonts w:asciiTheme="minorBidi" w:hAnsiTheme="minorBidi" w:cstheme="minorBidi"/>
          <w:color w:val="000000"/>
        </w:rPr>
        <w:t xml:space="preserve"> :</w:t>
      </w:r>
      <w:r w:rsidRPr="002D65DC">
        <w:rPr>
          <w:rFonts w:asciiTheme="minorBidi" w:hAnsiTheme="minorBidi" w:cstheme="minorBidi"/>
          <w:color w:val="000000"/>
        </w:rPr>
        <w:br/>
      </w:r>
      <w:r w:rsidRPr="002D65DC">
        <w:rPr>
          <w:rFonts w:asciiTheme="minorBidi" w:hAnsiTheme="minorBidi" w:cstheme="minorBidi"/>
          <w:color w:val="000000"/>
          <w:rtl/>
        </w:rPr>
        <w:t>רבנו, למדתנו 'וקראת לשבת עונג</w:t>
      </w:r>
      <w:r w:rsidRPr="002D65DC">
        <w:rPr>
          <w:rFonts w:asciiTheme="minorBidi" w:hAnsiTheme="minorBidi" w:cstheme="minorBidi"/>
          <w:color w:val="000000"/>
        </w:rPr>
        <w:t xml:space="preserve"> </w:t>
      </w:r>
      <w:r w:rsidR="002D65DC">
        <w:rPr>
          <w:rFonts w:asciiTheme="minorBidi" w:hAnsiTheme="minorBidi" w:cstheme="minorBidi"/>
          <w:color w:val="000000"/>
        </w:rPr>
        <w:t>'</w:t>
      </w:r>
      <w:r w:rsidRPr="002D65DC">
        <w:rPr>
          <w:rFonts w:asciiTheme="minorBidi" w:hAnsiTheme="minorBidi" w:cstheme="minorBidi"/>
          <w:color w:val="000000"/>
        </w:rPr>
        <w:t>!</w:t>
      </w:r>
      <w:r w:rsidRPr="002D65DC">
        <w:rPr>
          <w:rFonts w:asciiTheme="minorBidi" w:hAnsiTheme="minorBidi" w:cstheme="minorBidi"/>
          <w:color w:val="000000"/>
        </w:rPr>
        <w:br/>
      </w:r>
      <w:r w:rsidRPr="002D65DC">
        <w:rPr>
          <w:rFonts w:asciiTheme="minorBidi" w:hAnsiTheme="minorBidi" w:cstheme="minorBidi"/>
          <w:color w:val="000000"/>
          <w:rtl/>
        </w:rPr>
        <w:t>אמר להם</w:t>
      </w:r>
      <w:r w:rsidRPr="002D65DC">
        <w:rPr>
          <w:rFonts w:asciiTheme="minorBidi" w:hAnsiTheme="minorBidi" w:cstheme="minorBidi"/>
          <w:color w:val="000000"/>
        </w:rPr>
        <w:t xml:space="preserve"> :</w:t>
      </w:r>
      <w:r w:rsidRPr="002D65DC">
        <w:rPr>
          <w:rFonts w:asciiTheme="minorBidi" w:hAnsiTheme="minorBidi" w:cstheme="minorBidi"/>
          <w:color w:val="000000"/>
        </w:rPr>
        <w:br/>
      </w:r>
      <w:r w:rsidRPr="002D65DC">
        <w:rPr>
          <w:rFonts w:asciiTheme="minorBidi" w:hAnsiTheme="minorBidi" w:cstheme="minorBidi"/>
          <w:color w:val="000000"/>
          <w:rtl/>
        </w:rPr>
        <w:t>זה עונג שלי</w:t>
      </w:r>
      <w:r w:rsidRPr="002D65DC">
        <w:rPr>
          <w:rFonts w:asciiTheme="minorBidi" w:hAnsiTheme="minorBidi" w:cstheme="minorBidi"/>
          <w:color w:val="000000"/>
        </w:rPr>
        <w:t>.</w:t>
      </w:r>
      <w:r w:rsidR="00984A33">
        <w:rPr>
          <w:rFonts w:asciiTheme="minorBidi" w:hAnsiTheme="minorBidi" w:cstheme="minorBidi" w:hint="cs"/>
          <w:color w:val="000000"/>
          <w:rtl/>
        </w:rPr>
        <w:tab/>
      </w:r>
      <w:r w:rsidR="00984A33">
        <w:rPr>
          <w:rFonts w:asciiTheme="minorBidi" w:hAnsiTheme="minorBidi" w:cstheme="minorBidi" w:hint="cs"/>
          <w:color w:val="000000"/>
          <w:rtl/>
        </w:rPr>
        <w:tab/>
      </w:r>
      <w:r w:rsidR="00984A33">
        <w:rPr>
          <w:rFonts w:asciiTheme="minorBidi" w:hAnsiTheme="minorBidi" w:cstheme="minorBidi" w:hint="cs"/>
          <w:color w:val="000000"/>
          <w:rtl/>
        </w:rPr>
        <w:tab/>
      </w:r>
      <w:r w:rsidR="00984A33">
        <w:rPr>
          <w:rFonts w:asciiTheme="minorBidi" w:hAnsiTheme="minorBidi" w:cstheme="minorBidi" w:hint="cs"/>
          <w:color w:val="000000"/>
          <w:rtl/>
        </w:rPr>
        <w:tab/>
      </w:r>
      <w:r w:rsidR="00984A33">
        <w:rPr>
          <w:rFonts w:asciiTheme="minorBidi" w:hAnsiTheme="minorBidi" w:cstheme="minorBidi" w:hint="cs"/>
          <w:color w:val="000000"/>
          <w:rtl/>
        </w:rPr>
        <w:tab/>
      </w:r>
      <w:r w:rsidR="00984A33">
        <w:rPr>
          <w:rFonts w:asciiTheme="minorBidi" w:hAnsiTheme="minorBidi" w:cstheme="minorBidi" w:hint="cs"/>
          <w:color w:val="000000"/>
          <w:rtl/>
        </w:rPr>
        <w:tab/>
        <w:t>(ספר האגדה)</w:t>
      </w:r>
      <w:r w:rsidRPr="002D65DC">
        <w:rPr>
          <w:rFonts w:asciiTheme="minorBidi" w:hAnsiTheme="minorBidi" w:cstheme="minorBidi"/>
          <w:color w:val="000000"/>
        </w:rPr>
        <w:br/>
      </w:r>
    </w:p>
    <w:p w:rsidR="00DF4A58" w:rsidRDefault="00D90A84" w:rsidP="00DF4A58">
      <w:pPr>
        <w:bidi/>
        <w:rPr>
          <w:rtl/>
        </w:rPr>
      </w:pPr>
      <w:r>
        <w:rPr>
          <w:rFonts w:hint="cs"/>
          <w:rtl/>
        </w:rPr>
        <w:t>1. כיצד ניתן ליישם את אמירתו של רבי עקיבא לימינו וליחס שלנו לשבת?</w:t>
      </w:r>
    </w:p>
    <w:p w:rsidR="00062357" w:rsidRDefault="00062357" w:rsidP="00062357">
      <w:pPr>
        <w:bidi/>
        <w:rPr>
          <w:rtl/>
        </w:rPr>
      </w:pPr>
      <w:r>
        <w:rPr>
          <w:rFonts w:hint="cs"/>
          <w:rtl/>
        </w:rPr>
        <w:t>2. מה היינו מוסיפים / משפרים / משנים כדי לשפר את ההנאה שלנו בשבת?</w:t>
      </w:r>
    </w:p>
    <w:p w:rsidR="00DF4A58" w:rsidRDefault="00DF4A58" w:rsidP="00DF4A58">
      <w:pPr>
        <w:bidi/>
        <w:rPr>
          <w:rtl/>
        </w:rPr>
      </w:pPr>
    </w:p>
    <w:p w:rsidR="00DF4A58" w:rsidRDefault="00DF4A58" w:rsidP="00DF4A58">
      <w:pPr>
        <w:bidi/>
        <w:rPr>
          <w:rtl/>
        </w:rPr>
      </w:pPr>
    </w:p>
    <w:p w:rsidR="00D90A84" w:rsidRPr="00D90A84" w:rsidRDefault="00D90A84" w:rsidP="009A708C">
      <w:pPr>
        <w:bidi/>
        <w:rPr>
          <w:b/>
          <w:bCs/>
          <w:u w:val="single"/>
          <w:rtl/>
        </w:rPr>
      </w:pPr>
      <w:r w:rsidRPr="00D90A84">
        <w:rPr>
          <w:rFonts w:hint="cs"/>
          <w:b/>
          <w:bCs/>
          <w:u w:val="single"/>
          <w:rtl/>
        </w:rPr>
        <w:t>משנה תורה, הרמב"ם, הלכות שבת</w:t>
      </w:r>
    </w:p>
    <w:p w:rsidR="009A708C" w:rsidRDefault="009A708C" w:rsidP="00D90A84">
      <w:pPr>
        <w:bidi/>
      </w:pPr>
      <w:r>
        <w:rPr>
          <w:rtl/>
        </w:rPr>
        <w:t>הלכה ז</w:t>
      </w:r>
    </w:p>
    <w:p w:rsidR="009A708C" w:rsidRDefault="009A708C" w:rsidP="00D90A84">
      <w:pPr>
        <w:bidi/>
      </w:pPr>
      <w:r>
        <w:rPr>
          <w:rtl/>
        </w:rPr>
        <w:t xml:space="preserve">איזהו עונג זהו שאמרו חכמים שצריך לתקן תבשיל שמן ביותר ומשקה מבושם לשבת הכל לפי ממונו של אדם. וכל המרבה בהוצאת שבת ובתיקון מאכלים רבים וטובים הרי זה משובח. </w:t>
      </w:r>
      <w:r w:rsidR="00D90A84">
        <w:rPr>
          <w:rFonts w:hint="cs"/>
          <w:rtl/>
        </w:rPr>
        <w:t>.....</w:t>
      </w:r>
    </w:p>
    <w:p w:rsidR="009A708C" w:rsidRDefault="009A708C" w:rsidP="009A708C">
      <w:pPr>
        <w:bidi/>
      </w:pPr>
      <w:r>
        <w:rPr>
          <w:rtl/>
        </w:rPr>
        <w:t>הלכה י</w:t>
      </w:r>
    </w:p>
    <w:p w:rsidR="009A708C" w:rsidRDefault="009A708C" w:rsidP="00D90A84">
      <w:pPr>
        <w:bidi/>
      </w:pPr>
      <w:r>
        <w:rPr>
          <w:rtl/>
        </w:rPr>
        <w:t>אכילת בשר ושתיית יין בשבת עונג הוא לו. והוא שה</w:t>
      </w:r>
      <w:r w:rsidR="00D90A84">
        <w:rPr>
          <w:rFonts w:hint="cs"/>
          <w:rtl/>
        </w:rPr>
        <w:t>י</w:t>
      </w:r>
      <w:r>
        <w:rPr>
          <w:rtl/>
        </w:rPr>
        <w:t xml:space="preserve">יתה ידו משגת. </w:t>
      </w:r>
    </w:p>
    <w:p w:rsidR="00D90A84" w:rsidRDefault="00D90A84" w:rsidP="00D90A84">
      <w:pPr>
        <w:bidi/>
        <w:rPr>
          <w:rtl/>
        </w:rPr>
      </w:pPr>
      <w:r>
        <w:rPr>
          <w:rFonts w:hint="cs"/>
          <w:rtl/>
        </w:rPr>
        <w:t>......</w:t>
      </w:r>
    </w:p>
    <w:p w:rsidR="009A708C" w:rsidRDefault="009A708C" w:rsidP="009A708C">
      <w:pPr>
        <w:bidi/>
      </w:pPr>
      <w:r>
        <w:rPr>
          <w:rtl/>
        </w:rPr>
        <w:t>הלכה יב</w:t>
      </w:r>
    </w:p>
    <w:p w:rsidR="009A708C" w:rsidRDefault="009A708C" w:rsidP="00D90A84">
      <w:pPr>
        <w:bidi/>
      </w:pPr>
      <w:r>
        <w:rPr>
          <w:rtl/>
        </w:rPr>
        <w:t xml:space="preserve">אסור להתענות ולזעוק ולהתחנן ולבקש רחמים בשבת ואפילו בצרה מן הצרות שהצבור מתענין ומתריעין עליהן אין מתענין ולא מתריעין בשבת. </w:t>
      </w:r>
    </w:p>
    <w:p w:rsidR="00F10E86" w:rsidRDefault="00F10E86" w:rsidP="00F10E86">
      <w:pPr>
        <w:bidi/>
        <w:rPr>
          <w:rtl/>
        </w:rPr>
      </w:pPr>
    </w:p>
    <w:p w:rsidR="00077C35" w:rsidRDefault="00077C35" w:rsidP="00077C35">
      <w:pPr>
        <w:bidi/>
        <w:rPr>
          <w:rtl/>
        </w:rPr>
      </w:pPr>
      <w:r>
        <w:rPr>
          <w:rFonts w:hint="cs"/>
          <w:rtl/>
        </w:rPr>
        <w:t>מתריעין = מזהירים בקול (תרועה) מפני סכנות</w:t>
      </w:r>
    </w:p>
    <w:p w:rsidR="00F10E86" w:rsidRDefault="00F10E86" w:rsidP="00F10E86">
      <w:pPr>
        <w:bidi/>
        <w:rPr>
          <w:rtl/>
        </w:rPr>
      </w:pPr>
    </w:p>
    <w:p w:rsidR="00593914" w:rsidRDefault="00593914" w:rsidP="00593914">
      <w:pPr>
        <w:bidi/>
        <w:rPr>
          <w:rtl/>
        </w:rPr>
      </w:pPr>
      <w:r>
        <w:rPr>
          <w:rFonts w:hint="cs"/>
          <w:rtl/>
        </w:rPr>
        <w:t>1. אילו תחומים אסורים על פי הרמב"ם משום עונג שבת?</w:t>
      </w:r>
    </w:p>
    <w:p w:rsidR="00593914" w:rsidRDefault="00593914" w:rsidP="00593914">
      <w:pPr>
        <w:bidi/>
        <w:rPr>
          <w:rtl/>
        </w:rPr>
      </w:pPr>
      <w:r>
        <w:rPr>
          <w:rFonts w:hint="cs"/>
          <w:rtl/>
        </w:rPr>
        <w:t>2. אילו דברים מומלץ לעשות בשבת משום עונג שבת?</w:t>
      </w:r>
    </w:p>
    <w:p w:rsidR="00593914" w:rsidRDefault="00593914" w:rsidP="00593914">
      <w:pPr>
        <w:bidi/>
        <w:rPr>
          <w:rtl/>
        </w:rPr>
      </w:pPr>
    </w:p>
    <w:p w:rsidR="00593914" w:rsidRDefault="00593914" w:rsidP="00593914">
      <w:pPr>
        <w:bidi/>
        <w:rPr>
          <w:rtl/>
        </w:rPr>
      </w:pPr>
    </w:p>
    <w:p w:rsidR="00F10E86" w:rsidRDefault="00F10E86">
      <w:r>
        <w:rPr>
          <w:rtl/>
        </w:rPr>
        <w:br w:type="page"/>
      </w:r>
    </w:p>
    <w:p w:rsidR="00F07C23" w:rsidRPr="00F07C23" w:rsidRDefault="00F07C23" w:rsidP="00F07C23">
      <w:pPr>
        <w:bidi/>
        <w:jc w:val="center"/>
        <w:rPr>
          <w:b/>
          <w:bCs/>
          <w:u w:val="single"/>
          <w:rtl/>
        </w:rPr>
      </w:pPr>
      <w:r>
        <w:rPr>
          <w:b/>
          <w:bCs/>
          <w:sz w:val="28"/>
          <w:szCs w:val="28"/>
          <w:u w:val="single"/>
          <w:rtl/>
        </w:rPr>
        <w:lastRenderedPageBreak/>
        <w:t>שיעור</w:t>
      </w:r>
      <w:r>
        <w:rPr>
          <w:rFonts w:hint="cs"/>
          <w:b/>
          <w:bCs/>
          <w:sz w:val="28"/>
          <w:szCs w:val="28"/>
          <w:u w:val="single"/>
          <w:rtl/>
        </w:rPr>
        <w:t xml:space="preserve"> 3</w:t>
      </w:r>
      <w:r w:rsidRPr="00F10E86">
        <w:rPr>
          <w:b/>
          <w:bCs/>
          <w:sz w:val="28"/>
          <w:szCs w:val="28"/>
          <w:u w:val="single"/>
          <w:rtl/>
        </w:rPr>
        <w:t xml:space="preserve"> </w:t>
      </w:r>
      <w:r w:rsidRPr="00F07C23">
        <w:rPr>
          <w:b/>
          <w:bCs/>
          <w:sz w:val="28"/>
          <w:szCs w:val="28"/>
          <w:u w:val="single"/>
          <w:rtl/>
        </w:rPr>
        <w:t>–</w:t>
      </w:r>
      <w:r w:rsidRPr="00F07C23">
        <w:rPr>
          <w:rFonts w:hint="cs"/>
          <w:u w:val="single"/>
          <w:rtl/>
        </w:rPr>
        <w:t xml:space="preserve"> </w:t>
      </w:r>
      <w:r w:rsidRPr="00F07C23">
        <w:rPr>
          <w:rFonts w:hint="cs"/>
          <w:b/>
          <w:bCs/>
          <w:sz w:val="28"/>
          <w:szCs w:val="28"/>
          <w:u w:val="single"/>
          <w:rtl/>
        </w:rPr>
        <w:t xml:space="preserve">חגים </w:t>
      </w:r>
      <w:r w:rsidRPr="00F07C23">
        <w:rPr>
          <w:b/>
          <w:bCs/>
          <w:sz w:val="28"/>
          <w:szCs w:val="28"/>
          <w:u w:val="single"/>
          <w:rtl/>
        </w:rPr>
        <w:t>בין ישראליות ליהדות</w:t>
      </w:r>
    </w:p>
    <w:p w:rsidR="00F07C23" w:rsidRPr="00F10E86" w:rsidRDefault="00F07C23" w:rsidP="00F07C23">
      <w:pPr>
        <w:bidi/>
        <w:jc w:val="center"/>
        <w:rPr>
          <w:b/>
          <w:bCs/>
        </w:rPr>
      </w:pPr>
    </w:p>
    <w:p w:rsidR="00F07C23" w:rsidRPr="005A2D73" w:rsidRDefault="00F07C23" w:rsidP="00F07C23">
      <w:pPr>
        <w:bidi/>
        <w:rPr>
          <w:rtl/>
        </w:rPr>
      </w:pPr>
      <w:r w:rsidRPr="008B1F70">
        <w:rPr>
          <w:u w:val="single"/>
          <w:rtl/>
        </w:rPr>
        <w:t>רציונל</w:t>
      </w:r>
      <w:r w:rsidRPr="005A2D73">
        <w:rPr>
          <w:rtl/>
        </w:rPr>
        <w:t>:</w:t>
      </w:r>
      <w:r w:rsidR="00F07737">
        <w:rPr>
          <w:rFonts w:hint="cs"/>
          <w:rtl/>
        </w:rPr>
        <w:t xml:space="preserve"> החגים היהודיים במדינת ישראל שונים בהרבה מובנים מהחגים בחו"ל. בשיעור הנוכחי נעשה היכרות עם ההשפעה של הציונות ומדינת ישראל על החגים היהודיים. כמו כן </w:t>
      </w:r>
      <w:r w:rsidR="00F07737">
        <w:rPr>
          <w:rtl/>
        </w:rPr>
        <w:t>–</w:t>
      </w:r>
      <w:r w:rsidR="00F07737">
        <w:rPr>
          <w:rFonts w:hint="cs"/>
          <w:rtl/>
        </w:rPr>
        <w:t xml:space="preserve"> נעשה היכרות עם חג יהודי ישראלי חדש </w:t>
      </w:r>
      <w:r w:rsidR="00F07737">
        <w:rPr>
          <w:rtl/>
        </w:rPr>
        <w:t>–</w:t>
      </w:r>
      <w:r w:rsidR="00F07737">
        <w:rPr>
          <w:rFonts w:hint="cs"/>
          <w:rtl/>
        </w:rPr>
        <w:t xml:space="preserve"> יום העצמאות.</w:t>
      </w:r>
    </w:p>
    <w:p w:rsidR="00F07C23" w:rsidRPr="005A2D73" w:rsidRDefault="00F07C23" w:rsidP="00F07C23">
      <w:pPr>
        <w:bidi/>
        <w:rPr>
          <w:rtl/>
        </w:rPr>
      </w:pPr>
    </w:p>
    <w:p w:rsidR="00F07C23" w:rsidRPr="005A2D73" w:rsidRDefault="00F07C23" w:rsidP="00F07C23">
      <w:pPr>
        <w:bidi/>
        <w:rPr>
          <w:rtl/>
        </w:rPr>
      </w:pPr>
      <w:r w:rsidRPr="008B1F70">
        <w:rPr>
          <w:u w:val="single"/>
          <w:rtl/>
        </w:rPr>
        <w:t>מטרה</w:t>
      </w:r>
      <w:r w:rsidRPr="005A2D73">
        <w:rPr>
          <w:rtl/>
        </w:rPr>
        <w:t>:</w:t>
      </w:r>
      <w:r w:rsidR="00F07737">
        <w:rPr>
          <w:rFonts w:hint="cs"/>
          <w:rtl/>
        </w:rPr>
        <w:t xml:space="preserve"> </w:t>
      </w:r>
    </w:p>
    <w:p w:rsidR="00F07C23" w:rsidRPr="005A2D73" w:rsidRDefault="00F07737" w:rsidP="00F07C23">
      <w:pPr>
        <w:numPr>
          <w:ilvl w:val="0"/>
          <w:numId w:val="4"/>
        </w:numPr>
        <w:bidi/>
        <w:rPr>
          <w:rtl/>
        </w:rPr>
      </w:pPr>
      <w:r>
        <w:rPr>
          <w:rFonts w:hint="cs"/>
          <w:rtl/>
        </w:rPr>
        <w:t>מפגש עם ההשפעה של התנועה הציונית ומדינת ישראל על אורח החיים היהודי של החגים.</w:t>
      </w:r>
    </w:p>
    <w:p w:rsidR="00F07C23" w:rsidRPr="005A2D73" w:rsidRDefault="00F07C23" w:rsidP="00F07C23">
      <w:pPr>
        <w:bidi/>
        <w:rPr>
          <w:rtl/>
        </w:rPr>
      </w:pPr>
      <w:r w:rsidRPr="008B1F70">
        <w:rPr>
          <w:u w:val="single"/>
          <w:rtl/>
        </w:rPr>
        <w:t>עזרים</w:t>
      </w:r>
      <w:r w:rsidRPr="005A2D73">
        <w:rPr>
          <w:rtl/>
        </w:rPr>
        <w:t>:</w:t>
      </w:r>
      <w:r w:rsidR="00F07737">
        <w:rPr>
          <w:rFonts w:hint="cs"/>
          <w:rtl/>
        </w:rPr>
        <w:t xml:space="preserve"> </w:t>
      </w:r>
    </w:p>
    <w:p w:rsidR="00F07C23" w:rsidRDefault="000E2CF1" w:rsidP="00F07C23">
      <w:pPr>
        <w:numPr>
          <w:ilvl w:val="0"/>
          <w:numId w:val="4"/>
        </w:numPr>
        <w:bidi/>
      </w:pPr>
      <w:r w:rsidRPr="000E2CF1">
        <w:rPr>
          <w:rFonts w:hint="cs"/>
          <w:rtl/>
        </w:rPr>
        <w:t xml:space="preserve">ט"ו בשבט </w:t>
      </w:r>
      <w:r w:rsidRPr="000E2CF1">
        <w:rPr>
          <w:rtl/>
        </w:rPr>
        <w:t>–</w:t>
      </w:r>
      <w:r w:rsidRPr="000E2CF1">
        <w:rPr>
          <w:rFonts w:hint="cs"/>
          <w:rtl/>
        </w:rPr>
        <w:t xml:space="preserve"> גלגולו של חג</w:t>
      </w:r>
      <w:r w:rsidRPr="000E2CF1">
        <w:rPr>
          <w:rtl/>
        </w:rPr>
        <w:t xml:space="preserve"> </w:t>
      </w:r>
      <w:r w:rsidR="00F07C23" w:rsidRPr="005A2D73">
        <w:rPr>
          <w:rtl/>
        </w:rPr>
        <w:t>(נספח א')</w:t>
      </w:r>
    </w:p>
    <w:p w:rsidR="00541E87" w:rsidRDefault="000E2CF1" w:rsidP="00883050">
      <w:pPr>
        <w:numPr>
          <w:ilvl w:val="0"/>
          <w:numId w:val="4"/>
        </w:numPr>
        <w:bidi/>
        <w:rPr>
          <w:rFonts w:asciiTheme="minorBidi" w:hAnsiTheme="minorBidi" w:cstheme="minorBidi"/>
          <w:b/>
          <w:bCs/>
          <w:sz w:val="28"/>
          <w:szCs w:val="28"/>
          <w:u w:val="single"/>
        </w:rPr>
      </w:pPr>
      <w:r w:rsidRPr="000E2CF1">
        <w:rPr>
          <w:rFonts w:hint="cs"/>
          <w:rtl/>
        </w:rPr>
        <w:t xml:space="preserve">שבועות </w:t>
      </w:r>
      <w:r>
        <w:rPr>
          <w:rFonts w:hint="cs"/>
          <w:rtl/>
        </w:rPr>
        <w:t>(נספח ב')</w:t>
      </w:r>
    </w:p>
    <w:p w:rsidR="000E2CF1" w:rsidRPr="00541E87" w:rsidRDefault="00541E87" w:rsidP="00541E87">
      <w:pPr>
        <w:numPr>
          <w:ilvl w:val="0"/>
          <w:numId w:val="4"/>
        </w:numPr>
        <w:bidi/>
        <w:rPr>
          <w:rFonts w:asciiTheme="minorBidi" w:hAnsiTheme="minorBidi" w:cstheme="minorBidi"/>
          <w:b/>
          <w:bCs/>
          <w:sz w:val="28"/>
          <w:szCs w:val="28"/>
          <w:u w:val="single"/>
        </w:rPr>
      </w:pPr>
      <w:r w:rsidRPr="00541E87">
        <w:rPr>
          <w:rFonts w:asciiTheme="minorBidi" w:hAnsiTheme="minorBidi" w:cstheme="minorBidi" w:hint="cs"/>
          <w:rtl/>
        </w:rPr>
        <w:t>מנהגים שונים ביום העצמאות בישראל</w:t>
      </w:r>
      <w:r w:rsidRPr="00541E87">
        <w:rPr>
          <w:rFonts w:hint="cs"/>
          <w:rtl/>
        </w:rPr>
        <w:t xml:space="preserve"> </w:t>
      </w:r>
      <w:r w:rsidR="000E2CF1">
        <w:rPr>
          <w:rFonts w:hint="cs"/>
          <w:rtl/>
        </w:rPr>
        <w:t>(נספח ג')</w:t>
      </w:r>
    </w:p>
    <w:p w:rsidR="00F07C23" w:rsidRPr="005A2D73" w:rsidRDefault="00F07C23" w:rsidP="00F07C23">
      <w:pPr>
        <w:bidi/>
        <w:rPr>
          <w:rtl/>
        </w:rPr>
      </w:pPr>
    </w:p>
    <w:p w:rsidR="00F07C23" w:rsidRPr="005A2D73" w:rsidRDefault="00F07C23" w:rsidP="00F07C23">
      <w:pPr>
        <w:bidi/>
        <w:rPr>
          <w:rtl/>
        </w:rPr>
      </w:pPr>
      <w:r w:rsidRPr="008B1F70">
        <w:rPr>
          <w:u w:val="single"/>
          <w:rtl/>
        </w:rPr>
        <w:t>מהלך השיעור</w:t>
      </w:r>
      <w:r w:rsidRPr="005A2D73">
        <w:rPr>
          <w:rtl/>
        </w:rPr>
        <w:t>:</w:t>
      </w:r>
    </w:p>
    <w:p w:rsidR="00F07C23" w:rsidRPr="000E2CF1" w:rsidRDefault="00F07C23" w:rsidP="00F07C23">
      <w:pPr>
        <w:numPr>
          <w:ilvl w:val="0"/>
          <w:numId w:val="1"/>
        </w:numPr>
        <w:bidi/>
        <w:rPr>
          <w:rtl/>
        </w:rPr>
      </w:pPr>
      <w:r w:rsidRPr="000E2CF1">
        <w:rPr>
          <w:rtl/>
        </w:rPr>
        <w:t>חלק א':</w:t>
      </w:r>
      <w:r w:rsidRPr="000E2CF1">
        <w:rPr>
          <w:rFonts w:hint="cs"/>
          <w:rtl/>
        </w:rPr>
        <w:t xml:space="preserve"> </w:t>
      </w:r>
      <w:r w:rsidR="001706D8" w:rsidRPr="000E2CF1">
        <w:rPr>
          <w:rtl/>
        </w:rPr>
        <w:t>אורח החיים היהודי מאז הציונות</w:t>
      </w:r>
    </w:p>
    <w:p w:rsidR="00F07C23" w:rsidRPr="000E2CF1" w:rsidRDefault="00F07C23" w:rsidP="00F07C23">
      <w:pPr>
        <w:numPr>
          <w:ilvl w:val="0"/>
          <w:numId w:val="1"/>
        </w:numPr>
        <w:bidi/>
      </w:pPr>
      <w:r w:rsidRPr="000E2CF1">
        <w:rPr>
          <w:rtl/>
        </w:rPr>
        <w:t xml:space="preserve">חלק ב': </w:t>
      </w:r>
      <w:r w:rsidR="001706D8" w:rsidRPr="000E2CF1">
        <w:rPr>
          <w:rFonts w:hint="cs"/>
          <w:rtl/>
        </w:rPr>
        <w:t>גוון ציוני-ארצישראלי בחגים ישנים</w:t>
      </w:r>
    </w:p>
    <w:p w:rsidR="00F07C23" w:rsidRPr="000E2CF1" w:rsidRDefault="00F07C23" w:rsidP="001706D8">
      <w:pPr>
        <w:numPr>
          <w:ilvl w:val="0"/>
          <w:numId w:val="1"/>
        </w:numPr>
        <w:bidi/>
        <w:rPr>
          <w:rtl/>
        </w:rPr>
      </w:pPr>
      <w:r w:rsidRPr="000E2CF1">
        <w:rPr>
          <w:rFonts w:hint="cs"/>
          <w:rtl/>
        </w:rPr>
        <w:t xml:space="preserve">חלק ג': </w:t>
      </w:r>
      <w:r w:rsidR="001706D8" w:rsidRPr="000E2CF1">
        <w:rPr>
          <w:rtl/>
        </w:rPr>
        <w:t>יום העצמאות - בין ישראלי</w:t>
      </w:r>
      <w:r w:rsidR="001706D8" w:rsidRPr="000E2CF1">
        <w:rPr>
          <w:rFonts w:hint="cs"/>
          <w:rtl/>
        </w:rPr>
        <w:t>ות</w:t>
      </w:r>
      <w:r w:rsidR="001706D8" w:rsidRPr="000E2CF1">
        <w:rPr>
          <w:rtl/>
        </w:rPr>
        <w:t xml:space="preserve"> ליהד</w:t>
      </w:r>
      <w:r w:rsidR="001706D8" w:rsidRPr="000E2CF1">
        <w:rPr>
          <w:rFonts w:hint="cs"/>
          <w:rtl/>
        </w:rPr>
        <w:t>ות</w:t>
      </w:r>
    </w:p>
    <w:p w:rsidR="00F07C23" w:rsidRPr="00B424A7" w:rsidRDefault="00F07C23" w:rsidP="00F07C23">
      <w:pPr>
        <w:bidi/>
        <w:jc w:val="center"/>
        <w:rPr>
          <w:b/>
          <w:bCs/>
          <w:sz w:val="28"/>
          <w:szCs w:val="28"/>
          <w:rtl/>
        </w:rPr>
      </w:pPr>
      <w:r w:rsidRPr="00B424A7">
        <w:rPr>
          <w:b/>
          <w:bCs/>
          <w:sz w:val="28"/>
          <w:szCs w:val="28"/>
          <w:u w:val="single"/>
          <w:rtl/>
        </w:rPr>
        <w:t>השיעור</w:t>
      </w:r>
    </w:p>
    <w:p w:rsidR="00606CBD" w:rsidRDefault="00F07C23" w:rsidP="000F7B0E">
      <w:pPr>
        <w:bidi/>
      </w:pPr>
      <w:r w:rsidRPr="007B17DD">
        <w:rPr>
          <w:b/>
          <w:bCs/>
          <w:sz w:val="28"/>
          <w:szCs w:val="28"/>
          <w:u w:val="single"/>
          <w:rtl/>
        </w:rPr>
        <w:t>חלק א</w:t>
      </w:r>
      <w:r w:rsidRPr="007B17DD">
        <w:rPr>
          <w:b/>
          <w:bCs/>
          <w:sz w:val="28"/>
          <w:szCs w:val="28"/>
          <w:rtl/>
        </w:rPr>
        <w:t>:</w:t>
      </w:r>
      <w:r w:rsidR="000F7B0E">
        <w:rPr>
          <w:rFonts w:hint="cs"/>
          <w:b/>
          <w:bCs/>
          <w:sz w:val="28"/>
          <w:szCs w:val="28"/>
          <w:u w:val="single"/>
          <w:rtl/>
        </w:rPr>
        <w:t xml:space="preserve"> </w:t>
      </w:r>
      <w:r w:rsidR="00606CBD" w:rsidRPr="007B17DD">
        <w:rPr>
          <w:b/>
          <w:bCs/>
          <w:sz w:val="28"/>
          <w:szCs w:val="28"/>
          <w:u w:val="single"/>
          <w:rtl/>
        </w:rPr>
        <w:t>אורח החיים היהודי מאז הציונות</w:t>
      </w:r>
    </w:p>
    <w:p w:rsidR="00E43F8A" w:rsidRDefault="007210E4" w:rsidP="00E43F8A">
      <w:pPr>
        <w:bidi/>
        <w:rPr>
          <w:rtl/>
        </w:rPr>
      </w:pPr>
      <w:r>
        <w:rPr>
          <w:rFonts w:hint="cs"/>
          <w:rtl/>
        </w:rPr>
        <w:t>במה שונה אורח החיים היהודי בישראל לעומת מקומות אחרים בעולם? האם השוני הזה משמעותי? האם ניתן לאמץ באופן הדדי מרכיבים של אורח חיים יהודי ולהעבירן מגיאוגרפיה אחת לאחרת?</w:t>
      </w:r>
    </w:p>
    <w:p w:rsidR="00E43F8A" w:rsidRDefault="00582110" w:rsidP="00582110">
      <w:pPr>
        <w:bidi/>
        <w:ind w:left="509" w:right="709"/>
        <w:rPr>
          <w:rtl/>
        </w:rPr>
      </w:pPr>
      <w:r>
        <w:rPr>
          <w:rFonts w:hint="cs"/>
          <w:rtl/>
        </w:rPr>
        <w:t>בתוך תקופה של שלושים שנה נתוספו בלוח-השנה היהודי כמה חגים וימי זיכרון חדשים לגמרי אשר לא שיערום אבותינו. כל יחידת הזמן הנמשכת בין פסח לשבועות נתעצבה על ידי התוספות זו מחדש: יום-הזכרון לשואה ולגבורה, יום-הזכרון לחללי צה"ל, חג העצמאות ויום שחרור ירושלים. על חידושים גמורים אלה יש להוסיף החיאה והבלטה של ציוני זמן שדיוקנם במסורת היה רופס מאוד וזנוח, כגון ט"ו בשבט, ל"ג בעומר וט"ו באב.</w:t>
      </w:r>
    </w:p>
    <w:p w:rsidR="00E43F8A" w:rsidRDefault="00E43F8A" w:rsidP="00582110">
      <w:pPr>
        <w:bidi/>
        <w:ind w:left="509" w:right="709"/>
        <w:rPr>
          <w:rtl/>
        </w:rPr>
      </w:pPr>
      <w:r w:rsidRPr="00E43F8A">
        <w:rPr>
          <w:rtl/>
        </w:rPr>
        <w:t>שיבת ציון</w:t>
      </w:r>
      <w:r w:rsidR="00582110">
        <w:rPr>
          <w:rtl/>
        </w:rPr>
        <w:t xml:space="preserve"> החדשה יצקה בחגים הללו תוכן חדש</w:t>
      </w:r>
      <w:r w:rsidRPr="00E43F8A">
        <w:rPr>
          <w:rtl/>
        </w:rPr>
        <w:t>, ניערה והבליטה אותם לפחות בשביל חלק גדול בעם שחיפש ביטוי יותר מלא להזדהות היהודית הלאומית.</w:t>
      </w:r>
    </w:p>
    <w:p w:rsidR="00E43F8A" w:rsidRDefault="00582110" w:rsidP="00582110">
      <w:pPr>
        <w:bidi/>
        <w:ind w:left="2880" w:right="709"/>
        <w:rPr>
          <w:rtl/>
        </w:rPr>
      </w:pPr>
      <w:r>
        <w:rPr>
          <w:rFonts w:hint="cs"/>
          <w:rtl/>
        </w:rPr>
        <w:t xml:space="preserve">(ספר מחזור הזמנים / אליעזר שביד, עמ' 26 </w:t>
      </w:r>
      <w:r>
        <w:rPr>
          <w:rtl/>
        </w:rPr>
        <w:t>–</w:t>
      </w:r>
      <w:r>
        <w:rPr>
          <w:rFonts w:hint="cs"/>
          <w:rtl/>
        </w:rPr>
        <w:t xml:space="preserve"> 27)</w:t>
      </w:r>
    </w:p>
    <w:p w:rsidR="00E43F8A" w:rsidRPr="000F7B0E" w:rsidRDefault="000F7B0E" w:rsidP="00E43F8A">
      <w:pPr>
        <w:bidi/>
        <w:rPr>
          <w:b/>
          <w:bCs/>
          <w:u w:val="single"/>
          <w:rtl/>
        </w:rPr>
      </w:pPr>
      <w:r w:rsidRPr="000F7B0E">
        <w:rPr>
          <w:rFonts w:hint="cs"/>
          <w:b/>
          <w:bCs/>
          <w:u w:val="single"/>
          <w:rtl/>
        </w:rPr>
        <w:t>שאלות</w:t>
      </w:r>
    </w:p>
    <w:p w:rsidR="00E43F8A" w:rsidRDefault="00582110" w:rsidP="00582110">
      <w:pPr>
        <w:bidi/>
        <w:rPr>
          <w:rtl/>
        </w:rPr>
      </w:pPr>
      <w:r>
        <w:rPr>
          <w:rFonts w:hint="cs"/>
          <w:rtl/>
        </w:rPr>
        <w:lastRenderedPageBreak/>
        <w:t>1. שביד נותן בקטע הנ"ל שני סוגים של מועדים שנתחדשו לאחר הקמתה של מדינת ישראל. מהם?</w:t>
      </w:r>
    </w:p>
    <w:p w:rsidR="000F7B0E" w:rsidRDefault="00582110" w:rsidP="000F7B0E">
      <w:pPr>
        <w:bidi/>
        <w:rPr>
          <w:rtl/>
        </w:rPr>
      </w:pPr>
      <w:r>
        <w:rPr>
          <w:rFonts w:hint="cs"/>
          <w:rtl/>
        </w:rPr>
        <w:t>2. בחרו מועד אחד מהמ</w:t>
      </w:r>
      <w:r w:rsidR="000F7B0E">
        <w:rPr>
          <w:rFonts w:hint="cs"/>
          <w:rtl/>
        </w:rPr>
        <w:t>ועדים הללו ונסו לחשוב כיצד הוא מ</w:t>
      </w:r>
      <w:r>
        <w:rPr>
          <w:rFonts w:hint="cs"/>
          <w:rtl/>
        </w:rPr>
        <w:t>שפיע על אורח החיים היהודי?</w:t>
      </w:r>
      <w:r w:rsidR="000F7B0E">
        <w:rPr>
          <w:rFonts w:hint="cs"/>
          <w:rtl/>
        </w:rPr>
        <w:t xml:space="preserve"> נסו לחשוב על המרכיבים הישראלים של המועד.</w:t>
      </w:r>
      <w:r>
        <w:rPr>
          <w:rFonts w:hint="cs"/>
          <w:rtl/>
        </w:rPr>
        <w:t xml:space="preserve"> </w:t>
      </w:r>
    </w:p>
    <w:p w:rsidR="00582110" w:rsidRDefault="000F7B0E" w:rsidP="000F7B0E">
      <w:pPr>
        <w:bidi/>
        <w:rPr>
          <w:rtl/>
        </w:rPr>
      </w:pPr>
      <w:r>
        <w:rPr>
          <w:rFonts w:hint="cs"/>
          <w:rtl/>
        </w:rPr>
        <w:t>3. אילו</w:t>
      </w:r>
      <w:r w:rsidR="00582110">
        <w:rPr>
          <w:rFonts w:hint="cs"/>
          <w:rtl/>
        </w:rPr>
        <w:t xml:space="preserve"> הבדל</w:t>
      </w:r>
      <w:r>
        <w:rPr>
          <w:rFonts w:hint="cs"/>
          <w:rtl/>
        </w:rPr>
        <w:t>ים</w:t>
      </w:r>
      <w:r w:rsidR="00582110">
        <w:rPr>
          <w:rFonts w:hint="cs"/>
          <w:rtl/>
        </w:rPr>
        <w:t xml:space="preserve"> קיי</w:t>
      </w:r>
      <w:r>
        <w:rPr>
          <w:rFonts w:hint="cs"/>
          <w:rtl/>
        </w:rPr>
        <w:t>מי</w:t>
      </w:r>
      <w:r w:rsidR="00582110">
        <w:rPr>
          <w:rFonts w:hint="cs"/>
          <w:rtl/>
        </w:rPr>
        <w:t xml:space="preserve">ם </w:t>
      </w:r>
      <w:r>
        <w:rPr>
          <w:rFonts w:hint="cs"/>
          <w:rtl/>
        </w:rPr>
        <w:t xml:space="preserve">לדעתכם </w:t>
      </w:r>
      <w:r w:rsidR="00582110">
        <w:rPr>
          <w:rFonts w:hint="cs"/>
          <w:rtl/>
        </w:rPr>
        <w:t>בין ארץ ישראל לארצות הברית בעקבות קיומו של המועד בא"י?</w:t>
      </w:r>
    </w:p>
    <w:p w:rsidR="007B17DD" w:rsidRDefault="00234895" w:rsidP="00BE6C79">
      <w:pPr>
        <w:bidi/>
        <w:rPr>
          <w:rtl/>
        </w:rPr>
      </w:pPr>
      <w:r>
        <w:rPr>
          <w:rFonts w:hint="cs"/>
          <w:rtl/>
        </w:rPr>
        <w:t xml:space="preserve"> </w:t>
      </w:r>
    </w:p>
    <w:p w:rsidR="00606CBD" w:rsidRPr="009D282B" w:rsidRDefault="009D282B" w:rsidP="001706D8">
      <w:pPr>
        <w:bidi/>
        <w:rPr>
          <w:b/>
          <w:bCs/>
          <w:sz w:val="28"/>
          <w:szCs w:val="28"/>
          <w:u w:val="single"/>
        </w:rPr>
      </w:pPr>
      <w:r w:rsidRPr="009D282B">
        <w:rPr>
          <w:rFonts w:hint="cs"/>
          <w:b/>
          <w:bCs/>
          <w:sz w:val="28"/>
          <w:szCs w:val="28"/>
          <w:u w:val="single"/>
          <w:rtl/>
        </w:rPr>
        <w:t>חלק ב</w:t>
      </w:r>
      <w:r>
        <w:rPr>
          <w:rFonts w:hint="cs"/>
          <w:b/>
          <w:bCs/>
          <w:sz w:val="28"/>
          <w:szCs w:val="28"/>
          <w:u w:val="single"/>
          <w:rtl/>
        </w:rPr>
        <w:t>:</w:t>
      </w:r>
      <w:r w:rsidRPr="009D282B">
        <w:rPr>
          <w:rFonts w:hint="cs"/>
          <w:b/>
          <w:bCs/>
          <w:sz w:val="28"/>
          <w:szCs w:val="28"/>
          <w:u w:val="single"/>
          <w:rtl/>
        </w:rPr>
        <w:t xml:space="preserve"> </w:t>
      </w:r>
      <w:r>
        <w:rPr>
          <w:rFonts w:hint="cs"/>
          <w:b/>
          <w:bCs/>
          <w:sz w:val="28"/>
          <w:szCs w:val="28"/>
          <w:u w:val="single"/>
          <w:rtl/>
        </w:rPr>
        <w:t xml:space="preserve">גוון </w:t>
      </w:r>
      <w:r w:rsidR="005F05CB">
        <w:rPr>
          <w:rFonts w:hint="cs"/>
          <w:b/>
          <w:bCs/>
          <w:sz w:val="28"/>
          <w:szCs w:val="28"/>
          <w:u w:val="single"/>
          <w:rtl/>
        </w:rPr>
        <w:t>ציוני-</w:t>
      </w:r>
      <w:r>
        <w:rPr>
          <w:rFonts w:hint="cs"/>
          <w:b/>
          <w:bCs/>
          <w:sz w:val="28"/>
          <w:szCs w:val="28"/>
          <w:u w:val="single"/>
          <w:rtl/>
        </w:rPr>
        <w:t>ארצישראלי בחגים ישנים</w:t>
      </w:r>
      <w:r w:rsidR="00606CBD" w:rsidRPr="009D282B">
        <w:rPr>
          <w:b/>
          <w:bCs/>
          <w:sz w:val="28"/>
          <w:szCs w:val="28"/>
          <w:u w:val="single"/>
          <w:rtl/>
        </w:rPr>
        <w:t xml:space="preserve"> </w:t>
      </w:r>
    </w:p>
    <w:p w:rsidR="009D282B" w:rsidRDefault="009D282B" w:rsidP="007210E4">
      <w:pPr>
        <w:bidi/>
        <w:rPr>
          <w:rtl/>
        </w:rPr>
      </w:pPr>
      <w:r>
        <w:rPr>
          <w:rFonts w:hint="cs"/>
          <w:rtl/>
        </w:rPr>
        <w:t>לפניכם ש</w:t>
      </w:r>
      <w:r w:rsidR="007210E4">
        <w:rPr>
          <w:rFonts w:hint="cs"/>
          <w:rtl/>
        </w:rPr>
        <w:t>ני</w:t>
      </w:r>
      <w:r>
        <w:rPr>
          <w:rFonts w:hint="cs"/>
          <w:rtl/>
        </w:rPr>
        <w:t xml:space="preserve"> חגים שחוו התפתחות ושינוי מאז תחילת הציונות ועד ימינו. התלמידים מוזמנים לבחון את השינוי תוך קריאה בטקסטים המייצגים שלבים שונים בהתפתחות של החג. הטקסטים נמצאים בתוך דפי מקורות (נספח א') שיש לכל חג.</w:t>
      </w:r>
    </w:p>
    <w:p w:rsidR="005172E4" w:rsidRPr="005172E4" w:rsidRDefault="009D282B" w:rsidP="009D282B">
      <w:pPr>
        <w:bidi/>
        <w:rPr>
          <w:b/>
          <w:bCs/>
          <w:rtl/>
        </w:rPr>
      </w:pPr>
      <w:r w:rsidRPr="005172E4">
        <w:rPr>
          <w:rFonts w:hint="cs"/>
          <w:b/>
          <w:bCs/>
          <w:rtl/>
        </w:rPr>
        <w:t>1</w:t>
      </w:r>
      <w:r w:rsidR="00606CBD" w:rsidRPr="005172E4">
        <w:rPr>
          <w:b/>
          <w:bCs/>
          <w:rtl/>
        </w:rPr>
        <w:t>. ט"ו בשבט</w:t>
      </w:r>
    </w:p>
    <w:p w:rsidR="005172E4" w:rsidRPr="005172E4" w:rsidRDefault="005172E4" w:rsidP="005172E4">
      <w:pPr>
        <w:bidi/>
        <w:rPr>
          <w:b/>
          <w:bCs/>
          <w:u w:val="single"/>
          <w:rtl/>
        </w:rPr>
      </w:pPr>
      <w:r w:rsidRPr="005172E4">
        <w:rPr>
          <w:rFonts w:hint="cs"/>
          <w:b/>
          <w:bCs/>
          <w:u w:val="single"/>
          <w:rtl/>
        </w:rPr>
        <w:t>הסבר למדריך</w:t>
      </w:r>
    </w:p>
    <w:p w:rsidR="009D282B" w:rsidRDefault="00606CBD" w:rsidP="001B5F7E">
      <w:pPr>
        <w:bidi/>
        <w:rPr>
          <w:rtl/>
        </w:rPr>
      </w:pPr>
      <w:r>
        <w:rPr>
          <w:rtl/>
        </w:rPr>
        <w:t xml:space="preserve"> </w:t>
      </w:r>
      <w:r w:rsidR="001B5F7E">
        <w:rPr>
          <w:rFonts w:hint="cs"/>
          <w:rtl/>
        </w:rPr>
        <w:t>ט"ו בשבט בתקופת חז"ל החל כמועד מכריע לגבי תרומות ומעשרות</w:t>
      </w:r>
      <w:r w:rsidR="00FF34AE">
        <w:rPr>
          <w:rFonts w:hint="cs"/>
          <w:rtl/>
        </w:rPr>
        <w:t xml:space="preserve">. לפני ט"ו בשבט זו שנת מעשר אחת, אחרי ט"ו בשבט </w:t>
      </w:r>
      <w:r w:rsidR="00FF34AE">
        <w:rPr>
          <w:rtl/>
        </w:rPr>
        <w:t>–</w:t>
      </w:r>
      <w:r w:rsidR="00FF34AE">
        <w:rPr>
          <w:rFonts w:hint="cs"/>
          <w:rtl/>
        </w:rPr>
        <w:t xml:space="preserve"> שנה חדשה להפרשת מעשר (ראו נספח א' טקסט א' מהמשנה). במאה ה- 16 - 17 בצפת ומאוחר יותר באירופה </w:t>
      </w:r>
      <w:r w:rsidR="00FF34AE">
        <w:rPr>
          <w:rtl/>
        </w:rPr>
        <w:t>–</w:t>
      </w:r>
      <w:r w:rsidR="00FF34AE">
        <w:rPr>
          <w:rFonts w:hint="cs"/>
          <w:rtl/>
        </w:rPr>
        <w:t xml:space="preserve"> הפך החג למשל רוחני לקשר בין אלוהים והעולם </w:t>
      </w:r>
      <w:r w:rsidR="00FF34AE">
        <w:rPr>
          <w:rtl/>
        </w:rPr>
        <w:t>–</w:t>
      </w:r>
      <w:r w:rsidR="00FF34AE">
        <w:rPr>
          <w:rFonts w:hint="cs"/>
          <w:rtl/>
        </w:rPr>
        <w:t xml:space="preserve"> זה זכה לדמותו של סדר ט"ו בשבט של המקובלים שנוצר בהשפעת קבלת האר"י ותלמידו חיים ויטל בצפת (נספח א - טקסט ב').</w:t>
      </w:r>
    </w:p>
    <w:p w:rsidR="00FF34AE" w:rsidRDefault="00FF34AE" w:rsidP="00FF34AE">
      <w:pPr>
        <w:bidi/>
        <w:rPr>
          <w:rtl/>
        </w:rPr>
      </w:pPr>
      <w:r>
        <w:rPr>
          <w:rFonts w:hint="cs"/>
          <w:rtl/>
        </w:rPr>
        <w:t>במקביל הפך החג בגולה לחג געגועים לארץ ישראל. אז אכלו פירות יבשים ונזכרו בפירות של ארץ ישראל (נספח א' טקסט ג'). עם הגעת היהודים לארץ ישראל במאה ה- 19 וה-20 הפך החג, בעקבות יוזמה של המורה זאב יעבץ (נספח א טקסט ד') לחג העוסק בנטיעות ובחיבור לארץ.</w:t>
      </w:r>
    </w:p>
    <w:p w:rsidR="005172E4" w:rsidRDefault="00FF34AE" w:rsidP="005172E4">
      <w:pPr>
        <w:bidi/>
        <w:rPr>
          <w:rtl/>
        </w:rPr>
      </w:pPr>
      <w:r>
        <w:rPr>
          <w:rFonts w:hint="cs"/>
          <w:rtl/>
        </w:rPr>
        <w:t xml:space="preserve">לאחר לימוד המהלך של החג והטקסטים העוסקים בזהויות השונות שלו </w:t>
      </w:r>
      <w:r>
        <w:rPr>
          <w:rtl/>
        </w:rPr>
        <w:t>–</w:t>
      </w:r>
      <w:r>
        <w:rPr>
          <w:rFonts w:hint="cs"/>
          <w:rtl/>
        </w:rPr>
        <w:t xml:space="preserve"> ניתן לשאול איך אנחנו חוגגים את החג היום בארץ ובחו"ל? מה משמעותי בחג היום? האם ההבדל בין החגיגה שלו בארץ ובחו"ל </w:t>
      </w:r>
      <w:r>
        <w:rPr>
          <w:rtl/>
        </w:rPr>
        <w:t>–</w:t>
      </w:r>
      <w:r>
        <w:rPr>
          <w:rFonts w:hint="cs"/>
          <w:rtl/>
        </w:rPr>
        <w:t xml:space="preserve"> הוא מהותי לחג וקשור לארץ ישראל </w:t>
      </w:r>
      <w:r>
        <w:rPr>
          <w:rtl/>
        </w:rPr>
        <w:t>–</w:t>
      </w:r>
      <w:r>
        <w:rPr>
          <w:rFonts w:hint="cs"/>
          <w:rtl/>
        </w:rPr>
        <w:t xml:space="preserve"> או שניתן לוותר אליו?</w:t>
      </w:r>
    </w:p>
    <w:p w:rsidR="005172E4" w:rsidRDefault="005172E4" w:rsidP="005172E4">
      <w:pPr>
        <w:bidi/>
        <w:rPr>
          <w:rtl/>
        </w:rPr>
      </w:pPr>
    </w:p>
    <w:p w:rsidR="00031EB2" w:rsidRDefault="009D282B" w:rsidP="009D282B">
      <w:pPr>
        <w:bidi/>
        <w:rPr>
          <w:b/>
          <w:bCs/>
          <w:rtl/>
        </w:rPr>
      </w:pPr>
      <w:r w:rsidRPr="00F15C81">
        <w:rPr>
          <w:rFonts w:hint="cs"/>
          <w:b/>
          <w:bCs/>
          <w:rtl/>
        </w:rPr>
        <w:t>2</w:t>
      </w:r>
      <w:r w:rsidR="00606CBD" w:rsidRPr="00F15C81">
        <w:rPr>
          <w:b/>
          <w:bCs/>
          <w:rtl/>
        </w:rPr>
        <w:t>. שבועות</w:t>
      </w:r>
    </w:p>
    <w:p w:rsidR="00FF34AE" w:rsidRPr="00E8571C" w:rsidRDefault="00FF34AE" w:rsidP="00F15C81">
      <w:pPr>
        <w:bidi/>
        <w:rPr>
          <w:b/>
          <w:bCs/>
          <w:u w:val="single"/>
          <w:rtl/>
        </w:rPr>
      </w:pPr>
      <w:r w:rsidRPr="00E8571C">
        <w:rPr>
          <w:rFonts w:hint="cs"/>
          <w:b/>
          <w:bCs/>
          <w:u w:val="single"/>
          <w:rtl/>
        </w:rPr>
        <w:t>הסבר למדריך</w:t>
      </w:r>
    </w:p>
    <w:p w:rsidR="00F15C81" w:rsidRDefault="00F15C81" w:rsidP="00FF34AE">
      <w:pPr>
        <w:bidi/>
        <w:rPr>
          <w:rtl/>
        </w:rPr>
      </w:pPr>
      <w:r w:rsidRPr="00F15C81">
        <w:rPr>
          <w:rFonts w:hint="cs"/>
          <w:rtl/>
        </w:rPr>
        <w:t>חג שבועות ע</w:t>
      </w:r>
      <w:r>
        <w:rPr>
          <w:rFonts w:hint="cs"/>
          <w:rtl/>
        </w:rPr>
        <w:t>בר עם השנים מהפך מחג חקלאי</w:t>
      </w:r>
      <w:r w:rsidR="001B5F7E">
        <w:rPr>
          <w:rFonts w:hint="cs"/>
          <w:rtl/>
        </w:rPr>
        <w:t xml:space="preserve"> של הודיה על תבואת השדה, לחג שממוקד בבית המקדש, לחג העוסק במתן תורה ומשם שוב לחג חקלאי בעקבות הציונות.</w:t>
      </w:r>
    </w:p>
    <w:p w:rsidR="00031EB2" w:rsidRPr="00E8571C" w:rsidRDefault="00031EB2" w:rsidP="002E4252">
      <w:pPr>
        <w:bidi/>
        <w:rPr>
          <w:rFonts w:asciiTheme="minorBidi" w:hAnsiTheme="minorBidi" w:cstheme="minorBidi"/>
          <w:rtl/>
        </w:rPr>
      </w:pPr>
      <w:r w:rsidRPr="00E8571C">
        <w:rPr>
          <w:rFonts w:asciiTheme="minorBidi" w:hAnsiTheme="minorBidi" w:cstheme="minorBidi"/>
          <w:rtl/>
        </w:rPr>
        <w:t xml:space="preserve">בשנת 1924 ביקשו שלושה יישובים שזה אך נוסדו במזרח עמק יזרעאל (עין חרוד, כפר יחזקאל וגבע) לחגוג במשותף את 'חג הביכורים' ולהפכו לחג הטבע וההצלחה החקלאית. משנה לשנה הפך הטקס לאירוע המוני של העמק כולו ואף מעבר לכך, והשרה מרוחו על </w:t>
      </w:r>
      <w:r w:rsidRPr="00E8571C">
        <w:rPr>
          <w:rFonts w:asciiTheme="minorBidi" w:hAnsiTheme="minorBidi" w:cstheme="minorBidi"/>
          <w:rtl/>
        </w:rPr>
        <w:lastRenderedPageBreak/>
        <w:t>חגיגות ביכורים דומות ברחבי ההתיישבות העובדת במוסדות החינוך. סמלי החג היו תהלוכה חגיגית שבה נישאה תוצרת חקלאית למיניה, תוך כדי שירה וריקודים שחוברו במיוחד לאירוע, עד מקום ההתכנסות שבו נישאים דברים מעניינו של היום. חילונו הנועז של החג בא לידי ביטוי באנלוגיה שנוצרה בין הבאת הביכורים לבית המקדש לבין הבאתם אל "הקרן הקיימת לישראל" שעסקה ב"גאולת הקרקע" ובהבטחת בסיסו הטריטוריאלי של המפעל הציוני.</w:t>
      </w:r>
    </w:p>
    <w:p w:rsidR="00031EB2" w:rsidRDefault="00E8571C" w:rsidP="00031EB2">
      <w:pPr>
        <w:bidi/>
        <w:rPr>
          <w:rtl/>
        </w:rPr>
      </w:pPr>
      <w:r>
        <w:rPr>
          <w:rFonts w:hint="cs"/>
          <w:rtl/>
        </w:rPr>
        <w:t xml:space="preserve">מקורות א'- ג' </w:t>
      </w:r>
      <w:r w:rsidR="0058704D">
        <w:rPr>
          <w:rFonts w:hint="cs"/>
          <w:rtl/>
        </w:rPr>
        <w:t xml:space="preserve">בנספח ב </w:t>
      </w:r>
      <w:r>
        <w:rPr>
          <w:rtl/>
        </w:rPr>
        <w:t>–</w:t>
      </w:r>
      <w:r>
        <w:rPr>
          <w:rFonts w:hint="cs"/>
          <w:rtl/>
        </w:rPr>
        <w:t xml:space="preserve"> מתארים את החג בתקופת המקרא כחג חקלאי הממוקד במקדש. בתקופת חז"ל הביכורים מקבלים מקום מרכזי על חשבון החגיגה החקלאית המקומית</w:t>
      </w:r>
      <w:r w:rsidR="0058704D">
        <w:rPr>
          <w:rFonts w:hint="cs"/>
          <w:rtl/>
        </w:rPr>
        <w:t xml:space="preserve"> (נספח ב, טקסט ד)</w:t>
      </w:r>
      <w:r>
        <w:rPr>
          <w:rFonts w:hint="cs"/>
          <w:rtl/>
        </w:rPr>
        <w:t xml:space="preserve">. בתקופת האמוראים </w:t>
      </w:r>
      <w:r>
        <w:rPr>
          <w:rtl/>
        </w:rPr>
        <w:t>–</w:t>
      </w:r>
      <w:r>
        <w:rPr>
          <w:rFonts w:hint="cs"/>
          <w:rtl/>
        </w:rPr>
        <w:t xml:space="preserve"> מתחילים להתייחס אל החג באופן רשמי כחג מתן תורה (קודם לכן זה הוזכר אצל כת האיסיים ובספר היובלים). </w:t>
      </w:r>
      <w:r w:rsidR="0058704D">
        <w:rPr>
          <w:rFonts w:hint="cs"/>
          <w:rtl/>
        </w:rPr>
        <w:t xml:space="preserve">עם צמיחת הציונות </w:t>
      </w:r>
      <w:r w:rsidR="0058704D">
        <w:rPr>
          <w:rtl/>
        </w:rPr>
        <w:t>–</w:t>
      </w:r>
      <w:r w:rsidR="0058704D">
        <w:rPr>
          <w:rFonts w:hint="cs"/>
          <w:rtl/>
        </w:rPr>
        <w:t xml:space="preserve"> הופך החג שוב לחג חקלאי כאשר הפדיון של הביכורים (טקסט ה') הוא הכסף שמרוויחים ממכירת הביכורים </w:t>
      </w:r>
      <w:r w:rsidR="0058704D">
        <w:rPr>
          <w:rtl/>
        </w:rPr>
        <w:t>–</w:t>
      </w:r>
      <w:r w:rsidR="0058704D">
        <w:rPr>
          <w:rFonts w:hint="cs"/>
          <w:rtl/>
        </w:rPr>
        <w:t xml:space="preserve"> מועבר לקרן הקיימת לישראל במקום לבית המקדש שאינו קיים ואינו רלוונטי. </w:t>
      </w:r>
    </w:p>
    <w:p w:rsidR="00031EB2" w:rsidRDefault="00031EB2" w:rsidP="00031EB2">
      <w:pPr>
        <w:bidi/>
        <w:rPr>
          <w:rtl/>
        </w:rPr>
      </w:pPr>
    </w:p>
    <w:p w:rsidR="009D282B" w:rsidRDefault="009D282B" w:rsidP="009D282B">
      <w:pPr>
        <w:bidi/>
        <w:rPr>
          <w:b/>
          <w:bCs/>
          <w:u w:val="single"/>
          <w:rtl/>
        </w:rPr>
      </w:pPr>
    </w:p>
    <w:p w:rsidR="009D282B" w:rsidRPr="009D282B" w:rsidRDefault="009D282B" w:rsidP="009D282B">
      <w:pPr>
        <w:bidi/>
        <w:rPr>
          <w:b/>
          <w:bCs/>
          <w:u w:val="single"/>
          <w:rtl/>
        </w:rPr>
      </w:pPr>
      <w:r w:rsidRPr="009D282B">
        <w:rPr>
          <w:rFonts w:hint="cs"/>
          <w:b/>
          <w:bCs/>
          <w:u w:val="single"/>
          <w:rtl/>
        </w:rPr>
        <w:t>שאלות לסיכום</w:t>
      </w:r>
    </w:p>
    <w:p w:rsidR="009D282B" w:rsidRPr="005F05CB" w:rsidRDefault="009D282B" w:rsidP="005F05CB">
      <w:pPr>
        <w:pStyle w:val="a3"/>
        <w:numPr>
          <w:ilvl w:val="0"/>
          <w:numId w:val="25"/>
        </w:numPr>
        <w:spacing w:line="360" w:lineRule="auto"/>
        <w:ind w:left="714" w:hanging="357"/>
        <w:rPr>
          <w:rFonts w:asciiTheme="minorBidi" w:hAnsiTheme="minorBidi" w:cstheme="minorBidi"/>
          <w:b w:val="0"/>
          <w:bCs w:val="0"/>
          <w:sz w:val="24"/>
          <w:szCs w:val="24"/>
          <w:rtl/>
        </w:rPr>
      </w:pPr>
      <w:r w:rsidRPr="005F05CB">
        <w:rPr>
          <w:rFonts w:asciiTheme="minorBidi" w:hAnsiTheme="minorBidi" w:cstheme="minorBidi" w:hint="cs"/>
          <w:b w:val="0"/>
          <w:bCs w:val="0"/>
          <w:sz w:val="24"/>
          <w:szCs w:val="24"/>
          <w:rtl/>
        </w:rPr>
        <w:t>מה למדנו על היווצרותו של אורח חיים יהודי ישראלי חדש בארץ ישראל?</w:t>
      </w:r>
    </w:p>
    <w:p w:rsidR="009D282B" w:rsidRPr="005F05CB" w:rsidRDefault="009D282B" w:rsidP="005F05CB">
      <w:pPr>
        <w:pStyle w:val="a3"/>
        <w:numPr>
          <w:ilvl w:val="0"/>
          <w:numId w:val="25"/>
        </w:numPr>
        <w:spacing w:line="360" w:lineRule="auto"/>
        <w:ind w:left="714" w:hanging="357"/>
        <w:rPr>
          <w:rFonts w:asciiTheme="minorBidi" w:hAnsiTheme="minorBidi" w:cstheme="minorBidi"/>
          <w:b w:val="0"/>
          <w:bCs w:val="0"/>
          <w:sz w:val="24"/>
          <w:szCs w:val="24"/>
          <w:rtl/>
        </w:rPr>
      </w:pPr>
      <w:r w:rsidRPr="005F05CB">
        <w:rPr>
          <w:rFonts w:asciiTheme="minorBidi" w:hAnsiTheme="minorBidi" w:cstheme="minorBidi" w:hint="cs"/>
          <w:b w:val="0"/>
          <w:bCs w:val="0"/>
          <w:sz w:val="24"/>
          <w:szCs w:val="24"/>
          <w:rtl/>
        </w:rPr>
        <w:t>מה יש במה שלמדנו כדי להאיר אור על הגמישות של אורח החיים היהודי והתאמתו למקום שבו הוא מתרחש?</w:t>
      </w:r>
    </w:p>
    <w:p w:rsidR="009D282B" w:rsidRPr="005F05CB" w:rsidRDefault="009D282B" w:rsidP="005F05CB">
      <w:pPr>
        <w:pStyle w:val="a3"/>
        <w:numPr>
          <w:ilvl w:val="0"/>
          <w:numId w:val="25"/>
        </w:numPr>
        <w:spacing w:line="360" w:lineRule="auto"/>
        <w:ind w:left="714" w:hanging="357"/>
        <w:rPr>
          <w:rFonts w:asciiTheme="minorBidi" w:hAnsiTheme="minorBidi" w:cstheme="minorBidi"/>
          <w:b w:val="0"/>
          <w:bCs w:val="0"/>
          <w:sz w:val="24"/>
          <w:szCs w:val="24"/>
          <w:rtl/>
        </w:rPr>
      </w:pPr>
      <w:r w:rsidRPr="005F05CB">
        <w:rPr>
          <w:rFonts w:asciiTheme="minorBidi" w:hAnsiTheme="minorBidi" w:cstheme="minorBidi" w:hint="cs"/>
          <w:b w:val="0"/>
          <w:bCs w:val="0"/>
          <w:sz w:val="24"/>
          <w:szCs w:val="24"/>
          <w:rtl/>
        </w:rPr>
        <w:t>האם ניתן לקחת חלק מהרעיונות שצמחו בישראל וליישם במקומות אחרים?</w:t>
      </w:r>
    </w:p>
    <w:p w:rsidR="009D282B" w:rsidRPr="001706D8" w:rsidRDefault="009D282B" w:rsidP="001706D8">
      <w:pPr>
        <w:pStyle w:val="a3"/>
        <w:numPr>
          <w:ilvl w:val="0"/>
          <w:numId w:val="25"/>
        </w:numPr>
        <w:spacing w:line="360" w:lineRule="auto"/>
        <w:ind w:left="714" w:hanging="357"/>
        <w:rPr>
          <w:rFonts w:asciiTheme="minorBidi" w:hAnsiTheme="minorBidi" w:cstheme="minorBidi"/>
          <w:b w:val="0"/>
          <w:bCs w:val="0"/>
          <w:sz w:val="24"/>
          <w:szCs w:val="24"/>
          <w:rtl/>
        </w:rPr>
      </w:pPr>
      <w:r w:rsidRPr="005F05CB">
        <w:rPr>
          <w:rFonts w:asciiTheme="minorBidi" w:hAnsiTheme="minorBidi" w:cstheme="minorBidi" w:hint="cs"/>
          <w:b w:val="0"/>
          <w:bCs w:val="0"/>
          <w:sz w:val="24"/>
          <w:szCs w:val="24"/>
          <w:rtl/>
        </w:rPr>
        <w:t xml:space="preserve">האם אנחנו מכירים דוגמאות לאורח חיים יהודי בארה"ב </w:t>
      </w:r>
      <w:r w:rsidRPr="005F05CB">
        <w:rPr>
          <w:rFonts w:asciiTheme="minorBidi" w:hAnsiTheme="minorBidi" w:cstheme="minorBidi"/>
          <w:b w:val="0"/>
          <w:bCs w:val="0"/>
          <w:sz w:val="24"/>
          <w:szCs w:val="24"/>
          <w:rtl/>
        </w:rPr>
        <w:t>–</w:t>
      </w:r>
      <w:r w:rsidRPr="005F05CB">
        <w:rPr>
          <w:rFonts w:asciiTheme="minorBidi" w:hAnsiTheme="minorBidi" w:cstheme="minorBidi" w:hint="cs"/>
          <w:b w:val="0"/>
          <w:bCs w:val="0"/>
          <w:sz w:val="24"/>
          <w:szCs w:val="24"/>
          <w:rtl/>
        </w:rPr>
        <w:t xml:space="preserve"> שאומץ בארץ?</w:t>
      </w:r>
    </w:p>
    <w:p w:rsidR="009D282B" w:rsidRDefault="009D282B" w:rsidP="009D282B">
      <w:pPr>
        <w:bidi/>
        <w:rPr>
          <w:rtl/>
        </w:rPr>
      </w:pPr>
    </w:p>
    <w:p w:rsidR="00606CBD" w:rsidRPr="003A141C" w:rsidRDefault="009D282B" w:rsidP="001706D8">
      <w:pPr>
        <w:bidi/>
        <w:rPr>
          <w:b/>
          <w:bCs/>
          <w:sz w:val="28"/>
          <w:szCs w:val="28"/>
          <w:u w:val="single"/>
        </w:rPr>
      </w:pPr>
      <w:r w:rsidRPr="003A141C">
        <w:rPr>
          <w:rFonts w:hint="cs"/>
          <w:b/>
          <w:bCs/>
          <w:sz w:val="28"/>
          <w:szCs w:val="28"/>
          <w:u w:val="single"/>
          <w:rtl/>
        </w:rPr>
        <w:t>חלק ג:</w:t>
      </w:r>
      <w:r w:rsidR="00606CBD" w:rsidRPr="003A141C">
        <w:rPr>
          <w:b/>
          <w:bCs/>
          <w:sz w:val="28"/>
          <w:szCs w:val="28"/>
          <w:u w:val="single"/>
          <w:rtl/>
        </w:rPr>
        <w:t xml:space="preserve"> יום העצמאות - בין ישראלי</w:t>
      </w:r>
      <w:r w:rsidR="001706D8">
        <w:rPr>
          <w:rFonts w:hint="cs"/>
          <w:b/>
          <w:bCs/>
          <w:sz w:val="28"/>
          <w:szCs w:val="28"/>
          <w:u w:val="single"/>
          <w:rtl/>
        </w:rPr>
        <w:t>ות</w:t>
      </w:r>
      <w:r w:rsidR="00606CBD" w:rsidRPr="003A141C">
        <w:rPr>
          <w:b/>
          <w:bCs/>
          <w:sz w:val="28"/>
          <w:szCs w:val="28"/>
          <w:u w:val="single"/>
          <w:rtl/>
        </w:rPr>
        <w:t xml:space="preserve"> ליהד</w:t>
      </w:r>
      <w:r w:rsidR="001706D8">
        <w:rPr>
          <w:rFonts w:hint="cs"/>
          <w:b/>
          <w:bCs/>
          <w:sz w:val="28"/>
          <w:szCs w:val="28"/>
          <w:u w:val="single"/>
          <w:rtl/>
        </w:rPr>
        <w:t>ות</w:t>
      </w:r>
    </w:p>
    <w:p w:rsidR="000F7B0E" w:rsidRDefault="007210E4" w:rsidP="000165FF">
      <w:pPr>
        <w:bidi/>
        <w:rPr>
          <w:rtl/>
        </w:rPr>
      </w:pPr>
      <w:r>
        <w:rPr>
          <w:rFonts w:hint="cs"/>
          <w:rtl/>
        </w:rPr>
        <w:t xml:space="preserve">יום העצמאות נחגג אחרת </w:t>
      </w:r>
      <w:r w:rsidR="000165FF">
        <w:rPr>
          <w:rFonts w:hint="cs"/>
          <w:rtl/>
        </w:rPr>
        <w:t>ומעביר מסרים שונים ב</w:t>
      </w:r>
      <w:r>
        <w:rPr>
          <w:rFonts w:hint="cs"/>
          <w:rtl/>
        </w:rPr>
        <w:t>ציבורים שונים בחברה הישראלית.</w:t>
      </w:r>
      <w:r w:rsidR="000165FF">
        <w:rPr>
          <w:rFonts w:hint="cs"/>
          <w:rtl/>
        </w:rPr>
        <w:t xml:space="preserve"> </w:t>
      </w:r>
      <w:r>
        <w:rPr>
          <w:rFonts w:hint="cs"/>
          <w:rtl/>
        </w:rPr>
        <w:t xml:space="preserve">עבור ציבור </w:t>
      </w:r>
      <w:r w:rsidR="000165FF">
        <w:rPr>
          <w:rFonts w:hint="cs"/>
          <w:rtl/>
        </w:rPr>
        <w:t>דתי-</w:t>
      </w:r>
      <w:r>
        <w:rPr>
          <w:rFonts w:hint="cs"/>
          <w:rtl/>
        </w:rPr>
        <w:t>לאומי</w:t>
      </w:r>
      <w:r w:rsidR="000165FF">
        <w:rPr>
          <w:rFonts w:hint="cs"/>
          <w:rtl/>
        </w:rPr>
        <w:t>, למשל,</w:t>
      </w:r>
      <w:r>
        <w:rPr>
          <w:rFonts w:hint="cs"/>
          <w:rtl/>
        </w:rPr>
        <w:t xml:space="preserve"> מדובר ביום חג בעל משמעות דתית. </w:t>
      </w:r>
      <w:r w:rsidR="000165FF">
        <w:rPr>
          <w:rFonts w:hint="cs"/>
          <w:rtl/>
        </w:rPr>
        <w:t xml:space="preserve">אפילו </w:t>
      </w:r>
      <w:r w:rsidR="000F7B0E">
        <w:rPr>
          <w:rFonts w:hint="cs"/>
          <w:rtl/>
        </w:rPr>
        <w:t xml:space="preserve">נוסחה </w:t>
      </w:r>
      <w:r w:rsidR="000F7B0E" w:rsidRPr="003A141C">
        <w:rPr>
          <w:rFonts w:hint="cs"/>
          <w:b/>
          <w:bCs/>
          <w:rtl/>
        </w:rPr>
        <w:t>תפילה לשלום המדינה</w:t>
      </w:r>
      <w:r w:rsidR="000F7B0E">
        <w:rPr>
          <w:rFonts w:hint="cs"/>
          <w:rtl/>
        </w:rPr>
        <w:t>, אותה אומרים בערב יום העצמאות ובשבתות ו</w:t>
      </w:r>
      <w:r>
        <w:rPr>
          <w:rFonts w:hint="cs"/>
          <w:rtl/>
        </w:rPr>
        <w:t>ב</w:t>
      </w:r>
      <w:r w:rsidR="000F7B0E">
        <w:rPr>
          <w:rFonts w:hint="cs"/>
          <w:rtl/>
        </w:rPr>
        <w:t>חגים לאחר הקריאה בתורה:</w:t>
      </w:r>
    </w:p>
    <w:p w:rsidR="000F7B0E" w:rsidRDefault="000F7B0E" w:rsidP="000F7B0E">
      <w:pPr>
        <w:bidi/>
        <w:rPr>
          <w:rtl/>
        </w:rPr>
      </w:pPr>
    </w:p>
    <w:p w:rsidR="000F7B0E" w:rsidRDefault="000F7B0E" w:rsidP="000F7B0E">
      <w:pPr>
        <w:bidi/>
      </w:pPr>
      <w:r>
        <w:rPr>
          <w:rtl/>
        </w:rPr>
        <w:t>אָבִינוּ שֶׁבַּשָּׁמַיִם, צוּר יִשְׂרָאֵל וְגוֹאֲלוֹ, בָּרֵךְ אֶת מְדִינַת יִשְׂרָאֵל, רֵאשִׁית צְמִיחַת גְּאֻלָּתֵנוּ. הָגֵן עָלֶיהָ בְּאֶבְרַת חַסְדֶּךָ, וּפְרֹשׁ עָלֶיהָ סֻכַּת שְׁלוֹמֶךָ, וּשְׁלַח אוֹרְךָ וַאֲמִתְּךָ לְרָאשֶׁיהָ, שָׂרֶיהָ וְיוֹעֲצֶיהָ, וְתַקְּנֵם בְּעֵצָה טוֹבָה מִלְּפָנֶיךָ. חַזֵּק אֶת יְדֵי מְגִנֵּי אֶרֶץ קָדְשֵׁנוּ, וְהַנְחִילֵם אֱלֹהֵינוּ יְשׁוּעָה וַעֲטֶרֶת נִצָּחוֹן תְּעַטְּרֵם, וְנָתַתָּ שָׁלוֹם בָּאָרֶץ וְשִׂמְחַת עוֹלָם לְיוֹשְׁבֶיהָ.</w:t>
      </w:r>
    </w:p>
    <w:p w:rsidR="000F7B0E" w:rsidRDefault="000F7B0E" w:rsidP="003A141C">
      <w:pPr>
        <w:bidi/>
      </w:pPr>
      <w:r>
        <w:rPr>
          <w:rtl/>
        </w:rPr>
        <w:t>וְאֶת אַחֵינוּ כָּל בֵּית יִשְׂרָאֵל פְּקָד-נָא בְּכָל אַרְצוֹת פְּזוּרֵיהֶם, וְתוֹלִיכֵם מְהֵרָה קוֹמְמִיּוּת לְצִיּוֹן עִירֶךָ וְלִירוּשָׁלַיִם מִשְׁכַּן שְׁמֶךָ, כַּכָּתוּב בְּתוֹרַת משֶׁה עַבְדֶּךָ: "אִם יִהְיֶה נִדַּחֲךָ בִּקְצֵה הַשָּׁמַיִם, מִשָּׁם יְקַבֶּצְךָ ה' אֱלֹהֶיךָ וּמִשָּׁם יִקָּחֶךָ. וֶהֱבִיאֲךָ ה' אֱלֹהֶיךָ אֶל הָאָרֶץ אֲשֶׁר יָרְשׁוּ אֲבֹתֶיךָ וִירִשְׁתָּהּ, וְהֵיטִבְךָ וְהִרְבְּךָ מֵאֲבֹתֶיךָ" (דברים ל,ד-ה).</w:t>
      </w:r>
    </w:p>
    <w:p w:rsidR="000F7B0E" w:rsidRDefault="000F7B0E" w:rsidP="000F7B0E">
      <w:pPr>
        <w:bidi/>
        <w:rPr>
          <w:rtl/>
        </w:rPr>
      </w:pPr>
      <w:r>
        <w:rPr>
          <w:rtl/>
        </w:rPr>
        <w:lastRenderedPageBreak/>
        <w:t>וְיַחֵד לְבָבֵנוּ לְאַהֲבָה וּלְיִרְאָה אֶת שְׁמֶךָ, וְלִשְׁמֹר אֶת כָּל דִּבְרֵי תּוֹרָתֶךָ. וּשְׁלַח לָנוּ מְהֵרָה בֶּן דָּוִד מְשִׁיחַ צִדְקֶךָ, לִפְדּות מְחַכֵּי קֵץ יְשׁוּעָתֶךָ. הוֹפַע בַּהֲדַר גְּאוֹן עֻזֶּךָ עַל כָּל יוֹשְׁבֵי תֵּבֵל אַרְצֶךָ, וְיֹאמַר כֹּל אֲשֶׁר נְשָׁמָה בְּאַפּוֹ: "ה' אֱלֹהֵי יִשְׂרָאֵל מֶלֶךְ, וּמַלְכוּתו בַּכּל מָשָׁלָה". אָמֵן סֶלָה.</w:t>
      </w:r>
    </w:p>
    <w:p w:rsidR="007210E4" w:rsidRDefault="007210E4" w:rsidP="007210E4">
      <w:pPr>
        <w:bidi/>
        <w:rPr>
          <w:rtl/>
        </w:rPr>
      </w:pPr>
      <w:r>
        <w:rPr>
          <w:rFonts w:hint="cs"/>
          <w:rtl/>
        </w:rPr>
        <w:t>ציבורים אחרים במדינה מדגישים צדדים שונים של החג.</w:t>
      </w:r>
    </w:p>
    <w:p w:rsidR="007210E4" w:rsidRDefault="007210E4" w:rsidP="00C8638A">
      <w:pPr>
        <w:bidi/>
        <w:rPr>
          <w:b/>
          <w:bCs/>
          <w:rtl/>
        </w:rPr>
      </w:pPr>
    </w:p>
    <w:p w:rsidR="000165FF" w:rsidRPr="000165FF" w:rsidRDefault="000165FF" w:rsidP="00C8638A">
      <w:pPr>
        <w:bidi/>
        <w:rPr>
          <w:rtl/>
        </w:rPr>
      </w:pPr>
      <w:r w:rsidRPr="000165FF">
        <w:rPr>
          <w:rFonts w:hint="cs"/>
          <w:rtl/>
        </w:rPr>
        <w:t>בפעילות הבאה נעמוד על המשמעויות השונות שניתנו ליום העצמאות במדינת ישראל.</w:t>
      </w:r>
    </w:p>
    <w:p w:rsidR="007210E4" w:rsidRPr="007210E4" w:rsidRDefault="007210E4" w:rsidP="00C8638A">
      <w:pPr>
        <w:bidi/>
        <w:rPr>
          <w:b/>
          <w:bCs/>
          <w:rtl/>
        </w:rPr>
      </w:pPr>
      <w:r w:rsidRPr="007210E4">
        <w:rPr>
          <w:rFonts w:hint="cs"/>
          <w:b/>
          <w:bCs/>
          <w:rtl/>
        </w:rPr>
        <w:t>עבודה בחברותות:</w:t>
      </w:r>
    </w:p>
    <w:p w:rsidR="007210E4" w:rsidRDefault="007210E4" w:rsidP="00C8638A">
      <w:pPr>
        <w:bidi/>
        <w:rPr>
          <w:rtl/>
        </w:rPr>
      </w:pPr>
      <w:r>
        <w:rPr>
          <w:rFonts w:hint="cs"/>
          <w:rtl/>
        </w:rPr>
        <w:t xml:space="preserve">לפניכם תמונות המייצגות את פניו השונים של </w:t>
      </w:r>
      <w:r w:rsidR="000165FF">
        <w:rPr>
          <w:rFonts w:hint="cs"/>
          <w:rtl/>
        </w:rPr>
        <w:t>יום העצמאות</w:t>
      </w:r>
      <w:r>
        <w:rPr>
          <w:rFonts w:hint="cs"/>
          <w:rtl/>
        </w:rPr>
        <w:t xml:space="preserve"> דרך טקסים שונים המתקיימים ביום זה (נספח ג').</w:t>
      </w:r>
    </w:p>
    <w:p w:rsidR="000165FF" w:rsidRDefault="000165FF" w:rsidP="00C8638A">
      <w:pPr>
        <w:pStyle w:val="a3"/>
        <w:numPr>
          <w:ilvl w:val="0"/>
          <w:numId w:val="26"/>
        </w:numPr>
        <w:spacing w:line="360" w:lineRule="auto"/>
        <w:jc w:val="both"/>
        <w:rPr>
          <w:rFonts w:asciiTheme="minorBidi" w:hAnsiTheme="minorBidi" w:cstheme="minorBidi"/>
          <w:b w:val="0"/>
          <w:bCs w:val="0"/>
          <w:sz w:val="24"/>
          <w:szCs w:val="24"/>
        </w:rPr>
      </w:pPr>
      <w:r>
        <w:rPr>
          <w:rFonts w:asciiTheme="minorBidi" w:hAnsiTheme="minorBidi" w:cstheme="minorBidi" w:hint="cs"/>
          <w:b w:val="0"/>
          <w:bCs w:val="0"/>
          <w:sz w:val="24"/>
          <w:szCs w:val="24"/>
          <w:rtl/>
        </w:rPr>
        <w:t>שימו לב למסרים המגולמים בכל טקס או אירוע הקשור לעצמאות ישראל.</w:t>
      </w:r>
    </w:p>
    <w:p w:rsidR="007210E4" w:rsidRDefault="000165FF" w:rsidP="00C8638A">
      <w:pPr>
        <w:pStyle w:val="a3"/>
        <w:numPr>
          <w:ilvl w:val="0"/>
          <w:numId w:val="26"/>
        </w:numPr>
        <w:spacing w:line="360" w:lineRule="auto"/>
        <w:jc w:val="both"/>
        <w:rPr>
          <w:rFonts w:asciiTheme="minorBidi" w:hAnsiTheme="minorBidi" w:cstheme="minorBidi"/>
          <w:b w:val="0"/>
          <w:bCs w:val="0"/>
          <w:sz w:val="24"/>
          <w:szCs w:val="24"/>
        </w:rPr>
      </w:pPr>
      <w:r w:rsidRPr="000165FF">
        <w:rPr>
          <w:rFonts w:asciiTheme="minorBidi" w:hAnsiTheme="minorBidi" w:cstheme="minorBidi"/>
          <w:b w:val="0"/>
          <w:bCs w:val="0"/>
          <w:sz w:val="24"/>
          <w:szCs w:val="24"/>
          <w:rtl/>
        </w:rPr>
        <w:t>ב</w:t>
      </w:r>
      <w:r>
        <w:rPr>
          <w:rFonts w:asciiTheme="minorBidi" w:hAnsiTheme="minorBidi" w:cstheme="minorBidi" w:hint="cs"/>
          <w:b w:val="0"/>
          <w:bCs w:val="0"/>
          <w:sz w:val="24"/>
          <w:szCs w:val="24"/>
          <w:rtl/>
        </w:rPr>
        <w:t>חרו תמונה או טקס</w:t>
      </w:r>
      <w:r w:rsidR="00C8638A">
        <w:rPr>
          <w:rFonts w:asciiTheme="minorBidi" w:hAnsiTheme="minorBidi" w:cstheme="minorBidi" w:hint="cs"/>
          <w:b w:val="0"/>
          <w:bCs w:val="0"/>
          <w:sz w:val="24"/>
          <w:szCs w:val="24"/>
          <w:rtl/>
        </w:rPr>
        <w:t xml:space="preserve"> או מנהג</w:t>
      </w:r>
      <w:r>
        <w:rPr>
          <w:rFonts w:asciiTheme="minorBidi" w:hAnsiTheme="minorBidi" w:cstheme="minorBidi" w:hint="cs"/>
          <w:b w:val="0"/>
          <w:bCs w:val="0"/>
          <w:sz w:val="24"/>
          <w:szCs w:val="24"/>
          <w:rtl/>
        </w:rPr>
        <w:t xml:space="preserve"> המדברים אליכם/מעבירים מסר שאתם מזדהים איתו/מתנגדי</w:t>
      </w:r>
      <w:r w:rsidR="00C8638A">
        <w:rPr>
          <w:rFonts w:asciiTheme="minorBidi" w:hAnsiTheme="minorBidi" w:cstheme="minorBidi" w:hint="cs"/>
          <w:b w:val="0"/>
          <w:bCs w:val="0"/>
          <w:sz w:val="24"/>
          <w:szCs w:val="24"/>
          <w:rtl/>
        </w:rPr>
        <w:t>ם</w:t>
      </w:r>
      <w:r>
        <w:rPr>
          <w:rFonts w:asciiTheme="minorBidi" w:hAnsiTheme="minorBidi" w:cstheme="minorBidi" w:hint="cs"/>
          <w:b w:val="0"/>
          <w:bCs w:val="0"/>
          <w:sz w:val="24"/>
          <w:szCs w:val="24"/>
          <w:rtl/>
        </w:rPr>
        <w:t xml:space="preserve"> אליו.</w:t>
      </w:r>
    </w:p>
    <w:p w:rsidR="000165FF" w:rsidRDefault="000165FF" w:rsidP="00C8638A">
      <w:pPr>
        <w:pStyle w:val="a3"/>
        <w:numPr>
          <w:ilvl w:val="0"/>
          <w:numId w:val="26"/>
        </w:numPr>
        <w:spacing w:line="360" w:lineRule="auto"/>
        <w:jc w:val="both"/>
        <w:rPr>
          <w:rFonts w:asciiTheme="minorBidi" w:hAnsiTheme="minorBidi" w:cstheme="minorBidi"/>
          <w:b w:val="0"/>
          <w:bCs w:val="0"/>
          <w:sz w:val="24"/>
          <w:szCs w:val="24"/>
        </w:rPr>
      </w:pPr>
      <w:r>
        <w:rPr>
          <w:rFonts w:asciiTheme="minorBidi" w:hAnsiTheme="minorBidi" w:cstheme="minorBidi" w:hint="cs"/>
          <w:b w:val="0"/>
          <w:bCs w:val="0"/>
          <w:sz w:val="24"/>
          <w:szCs w:val="24"/>
          <w:rtl/>
        </w:rPr>
        <w:t>נסו לנסח את המסר של התמונה במילים שלכם</w:t>
      </w:r>
      <w:r w:rsidR="00C8638A">
        <w:rPr>
          <w:rFonts w:asciiTheme="minorBidi" w:hAnsiTheme="minorBidi" w:cstheme="minorBidi" w:hint="cs"/>
          <w:b w:val="0"/>
          <w:bCs w:val="0"/>
          <w:sz w:val="24"/>
          <w:szCs w:val="24"/>
          <w:rtl/>
        </w:rPr>
        <w:t>. איזה מציאות ישראלית מנסה הטקס לטפח/לחזק, איזו אמירה ערכית יש מאחורי הטקס או המנהג?</w:t>
      </w:r>
    </w:p>
    <w:p w:rsidR="00C8638A" w:rsidRDefault="00C8638A" w:rsidP="002A1FB4">
      <w:pPr>
        <w:pStyle w:val="a3"/>
        <w:numPr>
          <w:ilvl w:val="0"/>
          <w:numId w:val="26"/>
        </w:numPr>
        <w:spacing w:line="360" w:lineRule="auto"/>
        <w:jc w:val="both"/>
        <w:rPr>
          <w:rFonts w:asciiTheme="minorBidi" w:hAnsiTheme="minorBidi" w:cstheme="minorBidi"/>
          <w:b w:val="0"/>
          <w:bCs w:val="0"/>
          <w:sz w:val="24"/>
          <w:szCs w:val="24"/>
        </w:rPr>
      </w:pPr>
      <w:r>
        <w:rPr>
          <w:rFonts w:asciiTheme="minorBidi" w:hAnsiTheme="minorBidi" w:cstheme="minorBidi" w:hint="cs"/>
          <w:b w:val="0"/>
          <w:bCs w:val="0"/>
          <w:sz w:val="24"/>
          <w:szCs w:val="24"/>
          <w:rtl/>
        </w:rPr>
        <w:t>נסו ל</w:t>
      </w:r>
      <w:r w:rsidR="002A1FB4">
        <w:rPr>
          <w:rFonts w:asciiTheme="minorBidi" w:hAnsiTheme="minorBidi" w:cstheme="minorBidi" w:hint="cs"/>
          <w:b w:val="0"/>
          <w:bCs w:val="0"/>
          <w:sz w:val="24"/>
          <w:szCs w:val="24"/>
          <w:rtl/>
        </w:rPr>
        <w:t>המציא</w:t>
      </w:r>
      <w:r>
        <w:rPr>
          <w:rFonts w:asciiTheme="minorBidi" w:hAnsiTheme="minorBidi" w:cstheme="minorBidi" w:hint="cs"/>
          <w:b w:val="0"/>
          <w:bCs w:val="0"/>
          <w:sz w:val="24"/>
          <w:szCs w:val="24"/>
          <w:rtl/>
        </w:rPr>
        <w:t xml:space="preserve"> טקס חדש </w:t>
      </w:r>
      <w:r>
        <w:rPr>
          <w:rFonts w:asciiTheme="minorBidi" w:hAnsiTheme="minorBidi" w:cstheme="minorBidi"/>
          <w:b w:val="0"/>
          <w:bCs w:val="0"/>
          <w:sz w:val="24"/>
          <w:szCs w:val="24"/>
          <w:rtl/>
        </w:rPr>
        <w:t>–</w:t>
      </w:r>
      <w:r>
        <w:rPr>
          <w:rFonts w:asciiTheme="minorBidi" w:hAnsiTheme="minorBidi" w:cstheme="minorBidi" w:hint="cs"/>
          <w:b w:val="0"/>
          <w:bCs w:val="0"/>
          <w:sz w:val="24"/>
          <w:szCs w:val="24"/>
          <w:rtl/>
        </w:rPr>
        <w:t xml:space="preserve"> שהולם את איך שאתם רואים ומבינים את יום העצמאות</w:t>
      </w:r>
      <w:r w:rsidR="002A1FB4">
        <w:rPr>
          <w:rFonts w:asciiTheme="minorBidi" w:hAnsiTheme="minorBidi" w:cstheme="minorBidi" w:hint="cs"/>
          <w:b w:val="0"/>
          <w:bCs w:val="0"/>
          <w:sz w:val="24"/>
          <w:szCs w:val="24"/>
          <w:rtl/>
        </w:rPr>
        <w:t xml:space="preserve"> ואת התפקיד הערכי שלו / האג'נדה הערכית שהוא צריך לקדם</w:t>
      </w:r>
      <w:r>
        <w:rPr>
          <w:rFonts w:asciiTheme="minorBidi" w:hAnsiTheme="minorBidi" w:cstheme="minorBidi" w:hint="cs"/>
          <w:b w:val="0"/>
          <w:bCs w:val="0"/>
          <w:sz w:val="24"/>
          <w:szCs w:val="24"/>
          <w:rtl/>
        </w:rPr>
        <w:t xml:space="preserve">. בתוך כל טקס שתחשבו </w:t>
      </w:r>
      <w:r>
        <w:rPr>
          <w:rFonts w:asciiTheme="minorBidi" w:hAnsiTheme="minorBidi" w:cstheme="minorBidi"/>
          <w:b w:val="0"/>
          <w:bCs w:val="0"/>
          <w:sz w:val="24"/>
          <w:szCs w:val="24"/>
          <w:rtl/>
        </w:rPr>
        <w:t>–</w:t>
      </w:r>
      <w:r>
        <w:rPr>
          <w:rFonts w:asciiTheme="minorBidi" w:hAnsiTheme="minorBidi" w:cstheme="minorBidi" w:hint="cs"/>
          <w:b w:val="0"/>
          <w:bCs w:val="0"/>
          <w:sz w:val="24"/>
          <w:szCs w:val="24"/>
          <w:rtl/>
        </w:rPr>
        <w:t xml:space="preserve"> נסו שיגלם ערכים מסוימים שחשובים לכם (אפשר ללכת יותר לכיוון של עמיות יהודית, למשל, שפחות מבוטאת במנהגים ובטקסים הנוכחיים).</w:t>
      </w:r>
    </w:p>
    <w:p w:rsidR="002A1FB4" w:rsidRDefault="002A1FB4" w:rsidP="002A1FB4">
      <w:pPr>
        <w:pStyle w:val="a3"/>
        <w:numPr>
          <w:ilvl w:val="0"/>
          <w:numId w:val="26"/>
        </w:numPr>
        <w:spacing w:line="360" w:lineRule="auto"/>
        <w:jc w:val="both"/>
        <w:rPr>
          <w:rFonts w:asciiTheme="minorBidi" w:hAnsiTheme="minorBidi" w:cstheme="minorBidi"/>
          <w:b w:val="0"/>
          <w:bCs w:val="0"/>
          <w:sz w:val="24"/>
          <w:szCs w:val="24"/>
        </w:rPr>
      </w:pPr>
      <w:r>
        <w:rPr>
          <w:rFonts w:asciiTheme="minorBidi" w:hAnsiTheme="minorBidi" w:cstheme="minorBidi" w:hint="cs"/>
          <w:b w:val="0"/>
          <w:bCs w:val="0"/>
          <w:sz w:val="24"/>
          <w:szCs w:val="24"/>
          <w:rtl/>
        </w:rPr>
        <w:t>הציגו את הטקס החדש בפני שאר המשתתפים. הטקס יכול לבוא לידי ביטוי בכל דרך ואמצעי שהוא: דרך מוזיקה, מחול, עשיה כלשהי, התנדבות, פעילות או מסיבה, לימוד ועוד.</w:t>
      </w:r>
    </w:p>
    <w:p w:rsidR="002A1FB4" w:rsidRPr="002A1FB4" w:rsidRDefault="002A1FB4" w:rsidP="002A1FB4">
      <w:pPr>
        <w:pStyle w:val="a3"/>
        <w:spacing w:line="360" w:lineRule="auto"/>
        <w:ind w:firstLine="0"/>
        <w:jc w:val="both"/>
        <w:rPr>
          <w:rFonts w:asciiTheme="minorBidi" w:hAnsiTheme="minorBidi" w:cstheme="minorBidi"/>
          <w:b w:val="0"/>
          <w:bCs w:val="0"/>
          <w:sz w:val="24"/>
          <w:szCs w:val="24"/>
          <w:rtl/>
        </w:rPr>
      </w:pPr>
    </w:p>
    <w:p w:rsidR="003A141C" w:rsidRDefault="00C8638A" w:rsidP="002A1FB4">
      <w:pPr>
        <w:bidi/>
        <w:rPr>
          <w:b/>
          <w:bCs/>
          <w:rtl/>
        </w:rPr>
      </w:pPr>
      <w:r w:rsidRPr="00C8638A">
        <w:rPr>
          <w:rFonts w:hint="cs"/>
          <w:b/>
          <w:bCs/>
          <w:rtl/>
        </w:rPr>
        <w:t>הערה למורה:</w:t>
      </w:r>
    </w:p>
    <w:p w:rsidR="00C8638A" w:rsidRDefault="00C8638A" w:rsidP="00C8638A">
      <w:pPr>
        <w:bidi/>
        <w:rPr>
          <w:rtl/>
        </w:rPr>
      </w:pPr>
      <w:r>
        <w:rPr>
          <w:rFonts w:hint="cs"/>
          <w:rtl/>
        </w:rPr>
        <w:t xml:space="preserve">יש לשים לב שבכל תמונה מגולם ערך </w:t>
      </w:r>
      <w:r w:rsidR="001357D4">
        <w:rPr>
          <w:rFonts w:hint="cs"/>
          <w:rtl/>
        </w:rPr>
        <w:t xml:space="preserve">או מסר </w:t>
      </w:r>
      <w:r>
        <w:rPr>
          <w:rFonts w:hint="cs"/>
          <w:rtl/>
        </w:rPr>
        <w:t>הקשור לעצמאות המדינה:</w:t>
      </w:r>
    </w:p>
    <w:p w:rsidR="00C8638A" w:rsidRDefault="00C8638A" w:rsidP="00C8638A">
      <w:pPr>
        <w:bidi/>
        <w:rPr>
          <w:rtl/>
        </w:rPr>
      </w:pPr>
      <w:r>
        <w:rPr>
          <w:rFonts w:hint="cs"/>
          <w:rtl/>
        </w:rPr>
        <w:t xml:space="preserve">יום שכולו תורה </w:t>
      </w:r>
      <w:r>
        <w:rPr>
          <w:rtl/>
        </w:rPr>
        <w:t>–</w:t>
      </w:r>
      <w:r>
        <w:rPr>
          <w:rFonts w:hint="cs"/>
          <w:rtl/>
        </w:rPr>
        <w:t xml:space="preserve"> שם במרכז העצמאות את לימוד התורה.</w:t>
      </w:r>
    </w:p>
    <w:p w:rsidR="001357D4" w:rsidRDefault="001357D4" w:rsidP="001357D4">
      <w:pPr>
        <w:bidi/>
        <w:rPr>
          <w:rtl/>
        </w:rPr>
      </w:pPr>
      <w:r>
        <w:rPr>
          <w:rFonts w:hint="cs"/>
          <w:rtl/>
        </w:rPr>
        <w:t xml:space="preserve">דגל ישראל </w:t>
      </w:r>
      <w:r>
        <w:rPr>
          <w:rtl/>
        </w:rPr>
        <w:t>–</w:t>
      </w:r>
      <w:r>
        <w:rPr>
          <w:rFonts w:hint="cs"/>
          <w:rtl/>
        </w:rPr>
        <w:t xml:space="preserve"> לאומיות.</w:t>
      </w:r>
    </w:p>
    <w:p w:rsidR="001357D4" w:rsidRDefault="001357D4" w:rsidP="001357D4">
      <w:pPr>
        <w:bidi/>
        <w:rPr>
          <w:rtl/>
        </w:rPr>
      </w:pPr>
      <w:r>
        <w:rPr>
          <w:rFonts w:hint="cs"/>
          <w:rtl/>
        </w:rPr>
        <w:t xml:space="preserve">זיקוקים </w:t>
      </w:r>
      <w:r>
        <w:rPr>
          <w:rtl/>
        </w:rPr>
        <w:t>–</w:t>
      </w:r>
      <w:r>
        <w:rPr>
          <w:rFonts w:hint="cs"/>
          <w:rtl/>
        </w:rPr>
        <w:t xml:space="preserve"> שמחה נורמלית, כמו באירועים של עמים אחרים.</w:t>
      </w:r>
    </w:p>
    <w:p w:rsidR="001357D4" w:rsidRDefault="001357D4" w:rsidP="001357D4">
      <w:pPr>
        <w:bidi/>
        <w:rPr>
          <w:rtl/>
        </w:rPr>
      </w:pPr>
      <w:r>
        <w:rPr>
          <w:rFonts w:hint="cs"/>
          <w:rtl/>
        </w:rPr>
        <w:t xml:space="preserve">מטס </w:t>
      </w:r>
      <w:r>
        <w:rPr>
          <w:rtl/>
        </w:rPr>
        <w:t>–</w:t>
      </w:r>
      <w:r>
        <w:rPr>
          <w:rFonts w:hint="cs"/>
          <w:rtl/>
        </w:rPr>
        <w:t xml:space="preserve"> ביטחון מעל הכל. גאווה בהישגים בטחונים.</w:t>
      </w:r>
    </w:p>
    <w:p w:rsidR="001357D4" w:rsidRDefault="001357D4" w:rsidP="001357D4">
      <w:pPr>
        <w:bidi/>
        <w:rPr>
          <w:rtl/>
        </w:rPr>
      </w:pPr>
      <w:r>
        <w:rPr>
          <w:rFonts w:hint="cs"/>
          <w:rtl/>
        </w:rPr>
        <w:t xml:space="preserve">חידון תנ"ך עולמי </w:t>
      </w:r>
      <w:r>
        <w:rPr>
          <w:rtl/>
        </w:rPr>
        <w:t>–</w:t>
      </w:r>
      <w:r>
        <w:rPr>
          <w:rFonts w:hint="cs"/>
          <w:rtl/>
        </w:rPr>
        <w:t xml:space="preserve"> מסר תרבותי. ידע מעלה הכל. מדינה שמחוברת לעבר שלה.</w:t>
      </w:r>
    </w:p>
    <w:p w:rsidR="001357D4" w:rsidRDefault="001357D4" w:rsidP="001357D4">
      <w:pPr>
        <w:bidi/>
        <w:rPr>
          <w:rtl/>
        </w:rPr>
      </w:pPr>
      <w:r>
        <w:rPr>
          <w:rFonts w:hint="cs"/>
          <w:rtl/>
        </w:rPr>
        <w:t xml:space="preserve">מנגל </w:t>
      </w:r>
      <w:r>
        <w:rPr>
          <w:rtl/>
        </w:rPr>
        <w:t>–</w:t>
      </w:r>
      <w:r>
        <w:rPr>
          <w:rFonts w:hint="cs"/>
          <w:rtl/>
        </w:rPr>
        <w:t xml:space="preserve"> נורמליות קודמת לכל.</w:t>
      </w:r>
    </w:p>
    <w:p w:rsidR="001357D4" w:rsidRDefault="001357D4" w:rsidP="001357D4">
      <w:pPr>
        <w:bidi/>
        <w:rPr>
          <w:rtl/>
        </w:rPr>
      </w:pPr>
      <w:r>
        <w:rPr>
          <w:rFonts w:hint="cs"/>
          <w:rtl/>
        </w:rPr>
        <w:t xml:space="preserve">פרס ישראל </w:t>
      </w:r>
      <w:r>
        <w:rPr>
          <w:rtl/>
        </w:rPr>
        <w:t>–</w:t>
      </w:r>
      <w:r>
        <w:rPr>
          <w:rFonts w:hint="cs"/>
          <w:rtl/>
        </w:rPr>
        <w:t xml:space="preserve"> הישגיות, מצוינות.</w:t>
      </w:r>
    </w:p>
    <w:p w:rsidR="001357D4" w:rsidRDefault="001357D4" w:rsidP="001357D4">
      <w:pPr>
        <w:bidi/>
        <w:rPr>
          <w:rtl/>
        </w:rPr>
      </w:pPr>
      <w:r>
        <w:rPr>
          <w:rFonts w:hint="cs"/>
          <w:rtl/>
        </w:rPr>
        <w:t xml:space="preserve">מסיבת יום עצמאות </w:t>
      </w:r>
      <w:r>
        <w:rPr>
          <w:rtl/>
        </w:rPr>
        <w:t>–</w:t>
      </w:r>
      <w:r>
        <w:rPr>
          <w:rFonts w:hint="cs"/>
          <w:rtl/>
        </w:rPr>
        <w:t xml:space="preserve"> עכשוויות, בידור, כיף.</w:t>
      </w:r>
    </w:p>
    <w:p w:rsidR="001357D4" w:rsidRDefault="001357D4" w:rsidP="001357D4">
      <w:pPr>
        <w:bidi/>
        <w:rPr>
          <w:rtl/>
        </w:rPr>
      </w:pPr>
      <w:r>
        <w:rPr>
          <w:rFonts w:hint="cs"/>
          <w:rtl/>
        </w:rPr>
        <w:t xml:space="preserve">טקס המשואות </w:t>
      </w:r>
      <w:r>
        <w:rPr>
          <w:rtl/>
        </w:rPr>
        <w:t>–</w:t>
      </w:r>
      <w:r>
        <w:rPr>
          <w:rFonts w:hint="cs"/>
          <w:rtl/>
        </w:rPr>
        <w:t xml:space="preserve"> מסרים שונים: שיתוף הציבור; מדינה שבנויה מאזרחיה; תרומה לחברה.</w:t>
      </w:r>
    </w:p>
    <w:p w:rsidR="001357D4" w:rsidRDefault="001357D4" w:rsidP="001357D4">
      <w:pPr>
        <w:bidi/>
        <w:rPr>
          <w:rtl/>
        </w:rPr>
      </w:pPr>
      <w:r>
        <w:rPr>
          <w:rFonts w:hint="cs"/>
          <w:rtl/>
        </w:rPr>
        <w:lastRenderedPageBreak/>
        <w:t xml:space="preserve">תפילות </w:t>
      </w:r>
      <w:r>
        <w:rPr>
          <w:rtl/>
        </w:rPr>
        <w:t>–</w:t>
      </w:r>
      <w:r>
        <w:rPr>
          <w:rFonts w:hint="cs"/>
          <w:rtl/>
        </w:rPr>
        <w:t xml:space="preserve"> מדינת ישראל כחלק מתהליך דתי של גאולה.</w:t>
      </w:r>
    </w:p>
    <w:p w:rsidR="001357D4" w:rsidRDefault="001357D4" w:rsidP="001357D4">
      <w:pPr>
        <w:bidi/>
        <w:rPr>
          <w:rtl/>
        </w:rPr>
      </w:pPr>
      <w:r>
        <w:rPr>
          <w:rFonts w:hint="cs"/>
          <w:rtl/>
        </w:rPr>
        <w:t xml:space="preserve">האדמור מסדיגורה </w:t>
      </w:r>
      <w:r>
        <w:rPr>
          <w:rtl/>
        </w:rPr>
        <w:t>–</w:t>
      </w:r>
      <w:r>
        <w:rPr>
          <w:rFonts w:hint="cs"/>
          <w:rtl/>
        </w:rPr>
        <w:t xml:space="preserve"> חיבור לעבר, חיבור למחויבות כלפי המדינה.</w:t>
      </w:r>
    </w:p>
    <w:p w:rsidR="001357D4" w:rsidRDefault="001357D4" w:rsidP="001357D4">
      <w:pPr>
        <w:bidi/>
        <w:rPr>
          <w:rtl/>
        </w:rPr>
      </w:pPr>
      <w:r>
        <w:rPr>
          <w:rFonts w:hint="cs"/>
          <w:rtl/>
        </w:rPr>
        <w:t xml:space="preserve">פטישים בלילה </w:t>
      </w:r>
      <w:r>
        <w:rPr>
          <w:rtl/>
        </w:rPr>
        <w:t>–</w:t>
      </w:r>
      <w:r>
        <w:rPr>
          <w:rFonts w:hint="cs"/>
          <w:rtl/>
        </w:rPr>
        <w:t xml:space="preserve"> תרבות מורכבת ומעניינת. עכשוויות. ישן מול חדש.</w:t>
      </w:r>
    </w:p>
    <w:p w:rsidR="001357D4" w:rsidRDefault="001357D4" w:rsidP="001357D4">
      <w:pPr>
        <w:bidi/>
        <w:rPr>
          <w:rtl/>
        </w:rPr>
      </w:pPr>
    </w:p>
    <w:p w:rsidR="00744BB1" w:rsidRPr="00744BB1" w:rsidRDefault="00744BB1">
      <w:pPr>
        <w:rPr>
          <w:sz w:val="28"/>
          <w:szCs w:val="28"/>
        </w:rPr>
      </w:pPr>
      <w:r w:rsidRPr="00744BB1">
        <w:rPr>
          <w:sz w:val="28"/>
          <w:szCs w:val="28"/>
          <w:rtl/>
        </w:rPr>
        <w:br w:type="page"/>
      </w:r>
    </w:p>
    <w:p w:rsidR="002F335A" w:rsidRPr="008636A4" w:rsidRDefault="002F335A" w:rsidP="00BE6C79">
      <w:pPr>
        <w:bidi/>
        <w:jc w:val="center"/>
        <w:rPr>
          <w:b/>
          <w:bCs/>
          <w:sz w:val="28"/>
          <w:szCs w:val="28"/>
          <w:u w:val="single"/>
          <w:rtl/>
        </w:rPr>
      </w:pPr>
      <w:r w:rsidRPr="008636A4">
        <w:rPr>
          <w:rFonts w:hint="cs"/>
          <w:b/>
          <w:bCs/>
          <w:sz w:val="28"/>
          <w:szCs w:val="28"/>
          <w:u w:val="single"/>
          <w:rtl/>
        </w:rPr>
        <w:lastRenderedPageBreak/>
        <w:t>נספחים</w:t>
      </w:r>
    </w:p>
    <w:p w:rsidR="002F79B8" w:rsidRDefault="002F335A" w:rsidP="00E8571C">
      <w:pPr>
        <w:bidi/>
        <w:rPr>
          <w:b/>
          <w:bCs/>
          <w:sz w:val="28"/>
          <w:szCs w:val="28"/>
          <w:u w:val="single"/>
          <w:rtl/>
        </w:rPr>
      </w:pPr>
      <w:r w:rsidRPr="00BE6C79">
        <w:rPr>
          <w:rFonts w:asciiTheme="minorBidi" w:hAnsiTheme="minorBidi" w:cstheme="minorBidi"/>
          <w:b/>
          <w:bCs/>
          <w:sz w:val="28"/>
          <w:szCs w:val="28"/>
          <w:u w:val="single"/>
          <w:rtl/>
        </w:rPr>
        <w:t>נספח א'</w:t>
      </w:r>
      <w:r w:rsidR="00BE6C79" w:rsidRPr="00BE6C79">
        <w:rPr>
          <w:rFonts w:asciiTheme="minorBidi" w:hAnsiTheme="minorBidi" w:cstheme="minorBidi"/>
          <w:b/>
          <w:bCs/>
          <w:sz w:val="28"/>
          <w:szCs w:val="28"/>
          <w:u w:val="single"/>
          <w:rtl/>
        </w:rPr>
        <w:t>:</w:t>
      </w:r>
      <w:r w:rsidR="00E8571C">
        <w:rPr>
          <w:rFonts w:hint="cs"/>
          <w:b/>
          <w:bCs/>
          <w:sz w:val="28"/>
          <w:szCs w:val="28"/>
          <w:u w:val="single"/>
          <w:rtl/>
        </w:rPr>
        <w:t xml:space="preserve"> </w:t>
      </w:r>
      <w:r w:rsidR="002F79B8" w:rsidRPr="00F63560">
        <w:rPr>
          <w:rFonts w:hint="cs"/>
          <w:b/>
          <w:bCs/>
          <w:sz w:val="28"/>
          <w:szCs w:val="28"/>
          <w:u w:val="single"/>
          <w:rtl/>
        </w:rPr>
        <w:t xml:space="preserve">ט"ו בשבט </w:t>
      </w:r>
      <w:r w:rsidR="002F79B8" w:rsidRPr="00F63560">
        <w:rPr>
          <w:b/>
          <w:bCs/>
          <w:sz w:val="28"/>
          <w:szCs w:val="28"/>
          <w:u w:val="single"/>
          <w:rtl/>
        </w:rPr>
        <w:t>–</w:t>
      </w:r>
      <w:r w:rsidR="002F79B8" w:rsidRPr="00F63560">
        <w:rPr>
          <w:rFonts w:hint="cs"/>
          <w:b/>
          <w:bCs/>
          <w:sz w:val="28"/>
          <w:szCs w:val="28"/>
          <w:u w:val="single"/>
          <w:rtl/>
        </w:rPr>
        <w:t xml:space="preserve"> </w:t>
      </w:r>
      <w:r w:rsidR="002F79B8">
        <w:rPr>
          <w:rFonts w:hint="cs"/>
          <w:b/>
          <w:bCs/>
          <w:sz w:val="28"/>
          <w:szCs w:val="28"/>
          <w:u w:val="single"/>
          <w:rtl/>
        </w:rPr>
        <w:t>גלגולו</w:t>
      </w:r>
      <w:r w:rsidR="002F79B8" w:rsidRPr="00F63560">
        <w:rPr>
          <w:rFonts w:hint="cs"/>
          <w:b/>
          <w:bCs/>
          <w:sz w:val="28"/>
          <w:szCs w:val="28"/>
          <w:u w:val="single"/>
          <w:rtl/>
        </w:rPr>
        <w:t xml:space="preserve"> של חג</w:t>
      </w:r>
    </w:p>
    <w:p w:rsidR="005172E4" w:rsidRDefault="005172E4" w:rsidP="005172E4">
      <w:pPr>
        <w:bidi/>
        <w:spacing w:line="240" w:lineRule="auto"/>
        <w:rPr>
          <w:b/>
          <w:bCs/>
          <w:sz w:val="28"/>
          <w:szCs w:val="28"/>
          <w:u w:val="single"/>
          <w:rtl/>
        </w:rPr>
      </w:pPr>
    </w:p>
    <w:p w:rsidR="002257C8" w:rsidRPr="002257C8" w:rsidRDefault="002257C8" w:rsidP="002257C8">
      <w:pPr>
        <w:bidi/>
        <w:rPr>
          <w:b/>
          <w:bCs/>
          <w:rtl/>
        </w:rPr>
      </w:pPr>
      <w:r w:rsidRPr="002257C8">
        <w:rPr>
          <w:rFonts w:hint="cs"/>
          <w:b/>
          <w:bCs/>
          <w:rtl/>
        </w:rPr>
        <w:t>א.</w:t>
      </w:r>
      <w:r w:rsidRPr="002257C8">
        <w:rPr>
          <w:b/>
          <w:bCs/>
          <w:rtl/>
        </w:rPr>
        <w:t xml:space="preserve"> </w:t>
      </w:r>
    </w:p>
    <w:p w:rsidR="005172E4" w:rsidRPr="009E7D7F" w:rsidRDefault="005172E4" w:rsidP="002257C8">
      <w:pPr>
        <w:bidi/>
        <w:spacing w:line="240" w:lineRule="auto"/>
      </w:pPr>
      <w:r w:rsidRPr="009E7D7F">
        <w:rPr>
          <w:rtl/>
        </w:rPr>
        <w:t>ארבעה ראשי שנים הם</w:t>
      </w:r>
      <w:r>
        <w:rPr>
          <w:rFonts w:hint="cs"/>
          <w:rtl/>
        </w:rPr>
        <w:t>:</w:t>
      </w:r>
    </w:p>
    <w:p w:rsidR="005172E4" w:rsidRPr="009E7D7F" w:rsidRDefault="005172E4" w:rsidP="002257C8">
      <w:pPr>
        <w:bidi/>
        <w:spacing w:line="240" w:lineRule="auto"/>
        <w:rPr>
          <w:rtl/>
        </w:rPr>
      </w:pPr>
      <w:r w:rsidRPr="009E7D7F">
        <w:rPr>
          <w:rtl/>
        </w:rPr>
        <w:t>באחד בניסן ראש השנה למלכים ולרגלים</w:t>
      </w:r>
      <w:r>
        <w:rPr>
          <w:rFonts w:hint="cs"/>
          <w:rtl/>
        </w:rPr>
        <w:t>.</w:t>
      </w:r>
    </w:p>
    <w:p w:rsidR="005172E4" w:rsidRPr="009E7D7F" w:rsidRDefault="005172E4" w:rsidP="002257C8">
      <w:pPr>
        <w:bidi/>
        <w:spacing w:line="240" w:lineRule="auto"/>
      </w:pPr>
      <w:r w:rsidRPr="009E7D7F">
        <w:rPr>
          <w:rtl/>
        </w:rPr>
        <w:t>באחד באלול ראש השנה למעשר בהמה</w:t>
      </w:r>
      <w:r>
        <w:rPr>
          <w:rFonts w:hint="cs"/>
          <w:rtl/>
        </w:rPr>
        <w:t>.</w:t>
      </w:r>
    </w:p>
    <w:p w:rsidR="005172E4" w:rsidRPr="009E7D7F" w:rsidRDefault="005172E4" w:rsidP="002257C8">
      <w:pPr>
        <w:bidi/>
        <w:spacing w:line="240" w:lineRule="auto"/>
        <w:rPr>
          <w:rtl/>
        </w:rPr>
      </w:pPr>
      <w:r w:rsidRPr="009E7D7F">
        <w:rPr>
          <w:rtl/>
        </w:rPr>
        <w:t>רבי אלע</w:t>
      </w:r>
      <w:r>
        <w:rPr>
          <w:rtl/>
        </w:rPr>
        <w:t>זר ורבי שמעון אומרים, באחד בתשר</w:t>
      </w:r>
      <w:r>
        <w:rPr>
          <w:rFonts w:hint="cs"/>
          <w:rtl/>
        </w:rPr>
        <w:t>י.</w:t>
      </w:r>
      <w:r w:rsidRPr="009E7D7F">
        <w:t> </w:t>
      </w:r>
    </w:p>
    <w:p w:rsidR="005172E4" w:rsidRPr="009E7D7F" w:rsidRDefault="005172E4" w:rsidP="002257C8">
      <w:pPr>
        <w:bidi/>
        <w:spacing w:line="240" w:lineRule="auto"/>
        <w:rPr>
          <w:rtl/>
        </w:rPr>
      </w:pPr>
      <w:r w:rsidRPr="009E7D7F">
        <w:rPr>
          <w:rtl/>
        </w:rPr>
        <w:t>באחד בתשרי ראש השנה לשנים</w:t>
      </w:r>
      <w:r w:rsidRPr="009E7D7F">
        <w:t> </w:t>
      </w:r>
      <w:r w:rsidRPr="009E7D7F">
        <w:rPr>
          <w:rtl/>
        </w:rPr>
        <w:t>ולשמ</w:t>
      </w:r>
      <w:r>
        <w:rPr>
          <w:rFonts w:hint="cs"/>
          <w:rtl/>
        </w:rPr>
        <w:t>י</w:t>
      </w:r>
      <w:r w:rsidRPr="009E7D7F">
        <w:rPr>
          <w:rtl/>
        </w:rPr>
        <w:t>טין וליובלות, לנטיעה ולירקות</w:t>
      </w:r>
      <w:r>
        <w:rPr>
          <w:rFonts w:hint="cs"/>
          <w:rtl/>
        </w:rPr>
        <w:t>.</w:t>
      </w:r>
    </w:p>
    <w:p w:rsidR="005172E4" w:rsidRPr="009E7D7F" w:rsidRDefault="005172E4" w:rsidP="002257C8">
      <w:pPr>
        <w:bidi/>
        <w:spacing w:line="240" w:lineRule="auto"/>
        <w:rPr>
          <w:rtl/>
        </w:rPr>
      </w:pPr>
      <w:r w:rsidRPr="009E7D7F">
        <w:rPr>
          <w:rtl/>
        </w:rPr>
        <w:t>באחד בשבט</w:t>
      </w:r>
      <w:r>
        <w:rPr>
          <w:rFonts w:hint="cs"/>
          <w:rtl/>
        </w:rPr>
        <w:t xml:space="preserve"> </w:t>
      </w:r>
      <w:r w:rsidRPr="009E7D7F">
        <w:rPr>
          <w:rtl/>
        </w:rPr>
        <w:t>ראש השנה לאילן, כדברי בית שמאי</w:t>
      </w:r>
      <w:r>
        <w:rPr>
          <w:rFonts w:hint="cs"/>
          <w:rtl/>
        </w:rPr>
        <w:t>.</w:t>
      </w:r>
    </w:p>
    <w:p w:rsidR="005172E4" w:rsidRPr="00554E4D" w:rsidRDefault="005172E4" w:rsidP="002257C8">
      <w:pPr>
        <w:bidi/>
        <w:spacing w:line="240" w:lineRule="auto"/>
        <w:rPr>
          <w:rtl/>
        </w:rPr>
      </w:pPr>
      <w:r w:rsidRPr="009E7D7F">
        <w:rPr>
          <w:rtl/>
        </w:rPr>
        <w:t>בית הלל אומרים, בחמשה עשר בו</w:t>
      </w:r>
      <w:r>
        <w:rPr>
          <w:rFonts w:hint="cs"/>
          <w:rtl/>
        </w:rPr>
        <w:t>.</w:t>
      </w:r>
    </w:p>
    <w:p w:rsidR="005172E4" w:rsidRDefault="005172E4" w:rsidP="005172E4">
      <w:pPr>
        <w:bidi/>
        <w:spacing w:line="240" w:lineRule="auto"/>
        <w:rPr>
          <w:b/>
          <w:bCs/>
          <w:sz w:val="28"/>
          <w:szCs w:val="28"/>
          <w:u w:val="single"/>
        </w:rPr>
      </w:pPr>
      <w:r w:rsidRPr="00D97F86">
        <w:rPr>
          <w:rFonts w:hint="cs"/>
          <w:i/>
          <w:iCs/>
          <w:sz w:val="20"/>
          <w:szCs w:val="20"/>
          <w:rtl/>
        </w:rPr>
        <w:t>משנה, ראש השנה, פרק א' משנה א</w:t>
      </w:r>
    </w:p>
    <w:p w:rsidR="005172E4" w:rsidRDefault="005172E4" w:rsidP="005172E4">
      <w:pPr>
        <w:bidi/>
        <w:spacing w:line="240" w:lineRule="auto"/>
        <w:rPr>
          <w:b/>
          <w:bCs/>
          <w:sz w:val="28"/>
          <w:szCs w:val="28"/>
          <w:u w:val="single"/>
          <w:rtl/>
        </w:rPr>
      </w:pPr>
    </w:p>
    <w:p w:rsidR="005172E4" w:rsidRPr="002257C8" w:rsidRDefault="002257C8" w:rsidP="005172E4">
      <w:pPr>
        <w:bidi/>
        <w:spacing w:line="240" w:lineRule="auto"/>
        <w:rPr>
          <w:b/>
          <w:bCs/>
          <w:rtl/>
        </w:rPr>
      </w:pPr>
      <w:r w:rsidRPr="002257C8">
        <w:rPr>
          <w:rFonts w:hint="cs"/>
          <w:b/>
          <w:bCs/>
          <w:rtl/>
        </w:rPr>
        <w:t>ב.</w:t>
      </w:r>
    </w:p>
    <w:p w:rsidR="00744BB1" w:rsidRDefault="00744BB1" w:rsidP="00744BB1">
      <w:pPr>
        <w:bidi/>
        <w:spacing w:line="240" w:lineRule="auto"/>
        <w:rPr>
          <w:rtl/>
        </w:rPr>
      </w:pPr>
      <w:r>
        <w:rPr>
          <w:rFonts w:hint="cs"/>
          <w:rtl/>
        </w:rPr>
        <w:t xml:space="preserve">כי כמו שהיום ראש השנה לפירות האילן לעניין המעשרות, שמחשבים אותם שנה מט"ו בשבט, דהואיל וירדו רוב גשמי שנה, ועלה השרף באילנות, ונמצאו פירות חונטים מעתה </w:t>
      </w:r>
      <w:r>
        <w:rPr>
          <w:rtl/>
        </w:rPr>
        <w:t>–</w:t>
      </w:r>
      <w:r>
        <w:rPr>
          <w:rFonts w:hint="cs"/>
          <w:rtl/>
        </w:rPr>
        <w:t xml:space="preserve"> כן דוגמתו למעלה: ראש השנה לפירות העולם העליון, להשפיע את שפעו הקדוש לפירותיו </w:t>
      </w:r>
      <w:r>
        <w:rPr>
          <w:rtl/>
        </w:rPr>
        <w:t>–</w:t>
      </w:r>
      <w:r>
        <w:rPr>
          <w:rFonts w:hint="cs"/>
          <w:rtl/>
        </w:rPr>
        <w:t xml:space="preserve"> הם הם העולמות אשר מהן ישתלשל וירד פה למטה באילנות ועל משטרם.</w:t>
      </w:r>
    </w:p>
    <w:p w:rsidR="00744BB1" w:rsidRPr="00D97F86" w:rsidRDefault="00744BB1" w:rsidP="00744BB1">
      <w:pPr>
        <w:bidi/>
        <w:spacing w:line="240" w:lineRule="auto"/>
        <w:ind w:firstLine="720"/>
        <w:rPr>
          <w:i/>
          <w:iCs/>
          <w:sz w:val="20"/>
          <w:szCs w:val="20"/>
          <w:rtl/>
        </w:rPr>
      </w:pPr>
      <w:r w:rsidRPr="00D97F86">
        <w:rPr>
          <w:rFonts w:hint="cs"/>
          <w:i/>
          <w:iCs/>
          <w:sz w:val="20"/>
          <w:szCs w:val="20"/>
          <w:rtl/>
        </w:rPr>
        <w:t xml:space="preserve">ספר חמדת ימים, מאה 17 </w:t>
      </w:r>
      <w:r w:rsidRPr="00D97F86">
        <w:rPr>
          <w:i/>
          <w:iCs/>
          <w:sz w:val="20"/>
          <w:szCs w:val="20"/>
          <w:rtl/>
        </w:rPr>
        <w:t>–</w:t>
      </w:r>
      <w:r w:rsidRPr="00D97F86">
        <w:rPr>
          <w:rFonts w:hint="cs"/>
          <w:i/>
          <w:iCs/>
          <w:sz w:val="20"/>
          <w:szCs w:val="20"/>
          <w:rtl/>
        </w:rPr>
        <w:t xml:space="preserve"> 18, חלק ב</w:t>
      </w:r>
    </w:p>
    <w:p w:rsidR="005172E4" w:rsidRDefault="005172E4" w:rsidP="005172E4">
      <w:pPr>
        <w:bidi/>
        <w:spacing w:line="240" w:lineRule="auto"/>
        <w:rPr>
          <w:b/>
          <w:bCs/>
          <w:sz w:val="28"/>
          <w:szCs w:val="28"/>
          <w:u w:val="single"/>
          <w:rtl/>
        </w:rPr>
      </w:pPr>
    </w:p>
    <w:p w:rsidR="005172E4" w:rsidRPr="002257C8" w:rsidRDefault="002257C8" w:rsidP="005172E4">
      <w:pPr>
        <w:bidi/>
        <w:spacing w:line="240" w:lineRule="auto"/>
        <w:rPr>
          <w:b/>
          <w:bCs/>
          <w:rtl/>
        </w:rPr>
      </w:pPr>
      <w:r w:rsidRPr="002257C8">
        <w:rPr>
          <w:rFonts w:hint="cs"/>
          <w:b/>
          <w:bCs/>
          <w:rtl/>
        </w:rPr>
        <w:t>ג.</w:t>
      </w:r>
    </w:p>
    <w:p w:rsidR="00744BB1" w:rsidRDefault="00744BB1" w:rsidP="00744BB1">
      <w:pPr>
        <w:bidi/>
        <w:spacing w:line="240" w:lineRule="auto"/>
        <w:rPr>
          <w:rtl/>
        </w:rPr>
      </w:pPr>
      <w:r>
        <w:rPr>
          <w:rFonts w:hint="cs"/>
          <w:rtl/>
        </w:rPr>
        <w:t xml:space="preserve">חרוב שניטל לברכה בחמישה עשר בשבט, זהו אצל הבטלונים המשובח בפירות הארץ, שאין כיוצא בו. כיון שרואים אותו </w:t>
      </w:r>
      <w:r>
        <w:rPr>
          <w:rtl/>
        </w:rPr>
        <w:t>–</w:t>
      </w:r>
      <w:r>
        <w:rPr>
          <w:rFonts w:hint="cs"/>
          <w:rtl/>
        </w:rPr>
        <w:t xml:space="preserve"> זכר ארץ-ישראל לפניהם בא, מסתכלים ומסתכלים בו ונאנחים, עיניהם ליה ואומרים: הוי, ותוליכנו, אבינו אב הרחמן, קוממיות </w:t>
      </w:r>
      <w:r>
        <w:rPr>
          <w:rtl/>
        </w:rPr>
        <w:t>–</w:t>
      </w:r>
      <w:r>
        <w:rPr>
          <w:rFonts w:hint="cs"/>
          <w:rtl/>
        </w:rPr>
        <w:t xml:space="preserve"> קוממיות בכל דקדוקיה וכוונותיה, לארצנו </w:t>
      </w:r>
      <w:r>
        <w:rPr>
          <w:rtl/>
        </w:rPr>
        <w:t>–</w:t>
      </w:r>
      <w:r>
        <w:rPr>
          <w:rFonts w:hint="cs"/>
          <w:rtl/>
        </w:rPr>
        <w:t xml:space="preserve"> שהחרובין מאכל עזים שם... ומעשה באדם מישראל, שהביא פעם אחת למקומנו תמר, ויהי לפלא, והיו כל בני העיר, למקטנם ועד גדולם, רצים לראותו. נטלו את החומש והראו בו באצבע, שהתמר, תמר זה, כתוב בתורה! אטו מילתא זוטרתא היא, זה התמר הוא מארץ-ישראל!... הביטו בו </w:t>
      </w:r>
      <w:r>
        <w:rPr>
          <w:rtl/>
        </w:rPr>
        <w:t>–</w:t>
      </w:r>
      <w:r>
        <w:rPr>
          <w:rFonts w:hint="cs"/>
          <w:rtl/>
        </w:rPr>
        <w:t xml:space="preserve"> וארץ-ישראל נצנצה במחזה לנגד פניהם: הנה עוברים את הירדן! הנה מערת המכפלה! הנה קבר רחל אמנו! הנה כותל-מערבי! הנה טובלים ושולקים ביצים בחמי-טבריא! הנה עולים על הר הזיתים, אוכלים חרובים ותמרים עד בלי די, ונותנים לתוך הכלים מלוא חפנים מעפר הארץ!... או, אוי, היו נאנחים, ועיניהם מקור דמעה. אותה שעה </w:t>
      </w:r>
      <w:r>
        <w:rPr>
          <w:rtl/>
        </w:rPr>
        <w:t>–</w:t>
      </w:r>
      <w:r>
        <w:rPr>
          <w:rFonts w:hint="cs"/>
          <w:rtl/>
        </w:rPr>
        <w:t xml:space="preserve"> כך מספר בנימין </w:t>
      </w:r>
      <w:r>
        <w:rPr>
          <w:rtl/>
        </w:rPr>
        <w:t>–</w:t>
      </w:r>
      <w:r>
        <w:rPr>
          <w:rFonts w:hint="cs"/>
          <w:rtl/>
        </w:rPr>
        <w:t xml:space="preserve"> היו כל הבטלונים רואים את עצמם כאילו הם בארץ-ישראל, ומרבים לספר בביאת הגואל.</w:t>
      </w:r>
    </w:p>
    <w:p w:rsidR="005172E4" w:rsidRPr="002257C8" w:rsidRDefault="00744BB1" w:rsidP="002257C8">
      <w:pPr>
        <w:bidi/>
        <w:spacing w:line="240" w:lineRule="auto"/>
        <w:ind w:left="3600" w:firstLine="720"/>
        <w:rPr>
          <w:i/>
          <w:iCs/>
          <w:sz w:val="20"/>
          <w:szCs w:val="20"/>
          <w:rtl/>
        </w:rPr>
      </w:pPr>
      <w:r w:rsidRPr="00D97F86">
        <w:rPr>
          <w:rFonts w:hint="cs"/>
          <w:i/>
          <w:iCs/>
          <w:sz w:val="20"/>
          <w:szCs w:val="20"/>
          <w:rtl/>
        </w:rPr>
        <w:t>מסעות בנימין השלישי, מנדלי מוכר ספרים, פרק א'</w:t>
      </w:r>
    </w:p>
    <w:p w:rsidR="005172E4" w:rsidRPr="002257C8" w:rsidRDefault="002257C8" w:rsidP="005172E4">
      <w:pPr>
        <w:bidi/>
        <w:spacing w:line="240" w:lineRule="auto"/>
        <w:rPr>
          <w:b/>
          <w:bCs/>
          <w:rtl/>
        </w:rPr>
      </w:pPr>
      <w:r w:rsidRPr="002257C8">
        <w:rPr>
          <w:rFonts w:hint="cs"/>
          <w:b/>
          <w:bCs/>
          <w:rtl/>
        </w:rPr>
        <w:t>ד.</w:t>
      </w:r>
    </w:p>
    <w:p w:rsidR="002257C8" w:rsidRDefault="002257C8" w:rsidP="002257C8">
      <w:pPr>
        <w:bidi/>
        <w:spacing w:line="240" w:lineRule="auto"/>
        <w:rPr>
          <w:rtl/>
        </w:rPr>
      </w:pPr>
      <w:r>
        <w:rPr>
          <w:rFonts w:hint="cs"/>
          <w:rtl/>
        </w:rPr>
        <w:t>למען חבב את הנטעים (...) יש לבית הספר לעשות יום-טוב את היום אשר נועד מימי קדם בישראל לראש השנה לאילנות. לערוך בו במערכת ברוב חן והדר את העצים, הנטעים, השושנים והפרחים, ככל אשר יעשו בארצות אירופא בראשון לחודש מאי.</w:t>
      </w:r>
    </w:p>
    <w:p w:rsidR="002257C8" w:rsidRPr="00D97F86" w:rsidRDefault="002257C8" w:rsidP="002257C8">
      <w:pPr>
        <w:bidi/>
        <w:spacing w:line="240" w:lineRule="auto"/>
        <w:rPr>
          <w:i/>
          <w:iCs/>
          <w:sz w:val="20"/>
          <w:szCs w:val="20"/>
          <w:rtl/>
        </w:rPr>
      </w:pPr>
      <w:r w:rsidRPr="00D97F86">
        <w:rPr>
          <w:rFonts w:hint="cs"/>
          <w:i/>
          <w:iCs/>
          <w:sz w:val="20"/>
          <w:szCs w:val="20"/>
          <w:rtl/>
        </w:rPr>
        <w:t>זאב יעבץ, סופר, היסטוריון ומנהל בית ספר בראשון לציון, שנת 1891, הארץ.</w:t>
      </w:r>
    </w:p>
    <w:p w:rsidR="002257C8" w:rsidRDefault="002257C8" w:rsidP="002257C8">
      <w:pPr>
        <w:bidi/>
        <w:spacing w:line="240" w:lineRule="auto"/>
        <w:rPr>
          <w:rtl/>
        </w:rPr>
      </w:pPr>
    </w:p>
    <w:p w:rsidR="005172E4" w:rsidRPr="002257C8" w:rsidRDefault="002257C8" w:rsidP="005172E4">
      <w:pPr>
        <w:bidi/>
        <w:spacing w:line="240" w:lineRule="auto"/>
        <w:rPr>
          <w:b/>
          <w:bCs/>
          <w:rtl/>
        </w:rPr>
      </w:pPr>
      <w:r w:rsidRPr="002257C8">
        <w:rPr>
          <w:rFonts w:hint="cs"/>
          <w:b/>
          <w:bCs/>
          <w:rtl/>
        </w:rPr>
        <w:t>ה.</w:t>
      </w:r>
    </w:p>
    <w:p w:rsidR="002257C8" w:rsidRDefault="002257C8" w:rsidP="002257C8">
      <w:pPr>
        <w:bidi/>
        <w:spacing w:line="240" w:lineRule="auto"/>
        <w:rPr>
          <w:rtl/>
          <w:cs/>
        </w:rPr>
      </w:pPr>
      <w:r>
        <w:rPr>
          <w:rFonts w:hint="cs"/>
          <w:rtl/>
        </w:rPr>
        <w:t xml:space="preserve">כל עניין הנטיעה בט"ו בשבט </w:t>
      </w:r>
      <w:r>
        <w:rPr>
          <w:rtl/>
        </w:rPr>
        <w:t>–</w:t>
      </w:r>
      <w:r>
        <w:rPr>
          <w:rFonts w:hint="cs"/>
          <w:rtl/>
        </w:rPr>
        <w:t xml:space="preserve"> מופרך מעיקרו</w:t>
      </w:r>
      <w:r>
        <w:rPr>
          <w:rFonts w:hint="cs"/>
          <w:rtl/>
          <w:cs/>
        </w:rPr>
        <w:t xml:space="preserve">: אין זה תאריך מתאים לנטיעה כלל ועיקר. עצי יער ועצי שלכת </w:t>
      </w:r>
      <w:r>
        <w:rPr>
          <w:rtl/>
        </w:rPr>
        <w:t>–</w:t>
      </w:r>
      <w:r>
        <w:rPr>
          <w:rFonts w:hint="cs"/>
          <w:rtl/>
          <w:cs/>
        </w:rPr>
        <w:t xml:space="preserve"> צריכים להיות נטועים זמן רב לפני כן; הראשונים </w:t>
      </w:r>
      <w:r>
        <w:rPr>
          <w:rtl/>
        </w:rPr>
        <w:t>–</w:t>
      </w:r>
      <w:r>
        <w:rPr>
          <w:rFonts w:hint="cs"/>
          <w:rtl/>
          <w:cs/>
        </w:rPr>
        <w:t xml:space="preserve"> כדי שייטיבו לנצל את גשמי החורף, האחרונים </w:t>
      </w:r>
      <w:r>
        <w:rPr>
          <w:rtl/>
        </w:rPr>
        <w:t>–</w:t>
      </w:r>
      <w:r>
        <w:rPr>
          <w:rFonts w:hint="cs"/>
          <w:rtl/>
          <w:cs/>
        </w:rPr>
        <w:t xml:space="preserve"> משום שבמועד זה הם כבר צריכים להיות מוכנים להשריש וללבלב. גם עצים המועתקים בפחים או גושים, כגון עצי הדר </w:t>
      </w:r>
      <w:r>
        <w:rPr>
          <w:rtl/>
        </w:rPr>
        <w:t>–</w:t>
      </w:r>
      <w:r>
        <w:rPr>
          <w:rFonts w:hint="cs"/>
          <w:rtl/>
          <w:cs/>
        </w:rPr>
        <w:t xml:space="preserve"> עדיין לא הגיע מועדם להינטע.</w:t>
      </w:r>
    </w:p>
    <w:p w:rsidR="002257C8" w:rsidRPr="00D97F86" w:rsidRDefault="002257C8" w:rsidP="002257C8">
      <w:pPr>
        <w:bidi/>
        <w:spacing w:line="240" w:lineRule="auto"/>
        <w:rPr>
          <w:i/>
          <w:iCs/>
          <w:sz w:val="20"/>
          <w:szCs w:val="20"/>
          <w:rtl/>
          <w:cs/>
        </w:rPr>
      </w:pPr>
      <w:r w:rsidRPr="00D97F86">
        <w:rPr>
          <w:rFonts w:hint="cs"/>
          <w:i/>
          <w:iCs/>
          <w:sz w:val="20"/>
          <w:szCs w:val="20"/>
          <w:rtl/>
          <w:cs/>
        </w:rPr>
        <w:t>עזריה אלון, ממיסדי החברה להגנת הטבע,</w:t>
      </w:r>
      <w:r w:rsidRPr="00D97F86">
        <w:rPr>
          <w:rFonts w:hint="cs"/>
          <w:i/>
          <w:iCs/>
          <w:sz w:val="20"/>
          <w:szCs w:val="20"/>
          <w:rtl/>
        </w:rPr>
        <w:t xml:space="preserve"> עורך ראשי של אנציקלופדיית החי והצומח בארץ ישראל.</w:t>
      </w:r>
    </w:p>
    <w:p w:rsidR="00E8571C" w:rsidRDefault="00E8571C" w:rsidP="00D149A3">
      <w:pPr>
        <w:bidi/>
        <w:spacing w:line="240" w:lineRule="auto"/>
        <w:rPr>
          <w:b/>
          <w:bCs/>
          <w:sz w:val="28"/>
          <w:szCs w:val="28"/>
          <w:u w:val="single"/>
          <w:rtl/>
        </w:rPr>
      </w:pPr>
    </w:p>
    <w:p w:rsidR="00EB138A" w:rsidRDefault="00EB138A" w:rsidP="00E8571C">
      <w:pPr>
        <w:bidi/>
        <w:spacing w:line="240" w:lineRule="auto"/>
        <w:rPr>
          <w:b/>
          <w:bCs/>
          <w:sz w:val="28"/>
          <w:szCs w:val="28"/>
          <w:u w:val="single"/>
          <w:rtl/>
        </w:rPr>
      </w:pPr>
    </w:p>
    <w:p w:rsidR="002E4252" w:rsidRPr="00D149A3" w:rsidRDefault="00E8571C" w:rsidP="00EB138A">
      <w:pPr>
        <w:bidi/>
        <w:spacing w:line="240" w:lineRule="auto"/>
        <w:rPr>
          <w:b/>
          <w:bCs/>
          <w:sz w:val="28"/>
          <w:szCs w:val="28"/>
          <w:u w:val="single"/>
          <w:rtl/>
        </w:rPr>
      </w:pPr>
      <w:r>
        <w:rPr>
          <w:rFonts w:hint="cs"/>
          <w:b/>
          <w:bCs/>
          <w:sz w:val="28"/>
          <w:szCs w:val="28"/>
          <w:u w:val="single"/>
          <w:rtl/>
        </w:rPr>
        <w:lastRenderedPageBreak/>
        <w:t xml:space="preserve">נספח ב': </w:t>
      </w:r>
      <w:r w:rsidR="002257C8">
        <w:rPr>
          <w:rFonts w:hint="cs"/>
          <w:b/>
          <w:bCs/>
          <w:sz w:val="28"/>
          <w:szCs w:val="28"/>
          <w:u w:val="single"/>
          <w:rtl/>
        </w:rPr>
        <w:t>שבועות</w:t>
      </w:r>
    </w:p>
    <w:p w:rsidR="002E4252" w:rsidRPr="0058704D" w:rsidRDefault="002E4252" w:rsidP="00D149A3">
      <w:pPr>
        <w:bidi/>
        <w:spacing w:line="240" w:lineRule="auto"/>
        <w:rPr>
          <w:rFonts w:asciiTheme="minorBidi" w:hAnsiTheme="minorBidi" w:cstheme="minorBidi"/>
          <w:b/>
          <w:bCs/>
          <w:bdr w:val="none" w:sz="0" w:space="0" w:color="auto" w:frame="1"/>
          <w:rtl/>
        </w:rPr>
      </w:pPr>
    </w:p>
    <w:p w:rsidR="00F15C81" w:rsidRPr="0058704D" w:rsidRDefault="00F15C81" w:rsidP="00F15C81">
      <w:pPr>
        <w:bidi/>
        <w:rPr>
          <w:rFonts w:asciiTheme="minorBidi" w:hAnsiTheme="minorBidi" w:cstheme="minorBidi"/>
          <w:bdr w:val="none" w:sz="0" w:space="0" w:color="auto" w:frame="1"/>
          <w:rtl/>
        </w:rPr>
      </w:pPr>
      <w:r w:rsidRPr="0058704D">
        <w:rPr>
          <w:rFonts w:asciiTheme="minorBidi" w:hAnsiTheme="minorBidi" w:cstheme="minorBidi"/>
          <w:b/>
          <w:bCs/>
          <w:bdr w:val="none" w:sz="0" w:space="0" w:color="auto" w:frame="1"/>
          <w:rtl/>
        </w:rPr>
        <w:t>א.</w:t>
      </w:r>
      <w:r w:rsidRPr="0058704D">
        <w:rPr>
          <w:rFonts w:asciiTheme="minorBidi" w:hAnsiTheme="minorBidi" w:cstheme="minorBidi"/>
          <w:bdr w:val="none" w:sz="0" w:space="0" w:color="auto" w:frame="1"/>
          <w:rtl/>
        </w:rPr>
        <w:t xml:space="preserve"> </w:t>
      </w:r>
    </w:p>
    <w:p w:rsidR="009605DB" w:rsidRPr="0058704D" w:rsidRDefault="009605DB" w:rsidP="00F15C81">
      <w:pPr>
        <w:bidi/>
        <w:rPr>
          <w:rFonts w:asciiTheme="minorBidi" w:hAnsiTheme="minorBidi" w:cstheme="minorBidi"/>
          <w:bdr w:val="none" w:sz="0" w:space="0" w:color="auto" w:frame="1"/>
          <w:rtl/>
        </w:rPr>
      </w:pPr>
      <w:r w:rsidRPr="0058704D">
        <w:rPr>
          <w:rFonts w:asciiTheme="minorBidi" w:hAnsiTheme="minorBidi" w:cstheme="minorBidi"/>
          <w:b/>
          <w:bCs/>
          <w:bdr w:val="none" w:sz="0" w:space="0" w:color="auto" w:frame="1"/>
          <w:rtl/>
        </w:rPr>
        <w:t>שמות כג'</w:t>
      </w:r>
    </w:p>
    <w:p w:rsidR="009605DB" w:rsidRPr="0058704D" w:rsidRDefault="009605DB" w:rsidP="00D149A3">
      <w:pPr>
        <w:bidi/>
        <w:spacing w:line="240" w:lineRule="auto"/>
        <w:rPr>
          <w:rFonts w:asciiTheme="minorBidi" w:hAnsiTheme="minorBidi" w:cstheme="minorBidi"/>
          <w:rtl/>
        </w:rPr>
      </w:pPr>
      <w:r w:rsidRPr="0058704D">
        <w:rPr>
          <w:rFonts w:asciiTheme="minorBidi" w:hAnsiTheme="minorBidi" w:cstheme="minorBidi"/>
          <w:b/>
          <w:bCs/>
          <w:bdr w:val="none" w:sz="0" w:space="0" w:color="auto" w:frame="1"/>
          <w:rtl/>
        </w:rPr>
        <w:t>טז</w:t>
      </w:r>
      <w:r w:rsidRPr="0058704D">
        <w:rPr>
          <w:rFonts w:asciiTheme="minorBidi" w:hAnsiTheme="minorBidi" w:cstheme="minorBidi"/>
        </w:rPr>
        <w:t> </w:t>
      </w:r>
      <w:r w:rsidRPr="0058704D">
        <w:rPr>
          <w:rFonts w:asciiTheme="minorBidi" w:hAnsiTheme="minorBidi" w:cstheme="minorBidi"/>
          <w:rtl/>
        </w:rPr>
        <w:t>וְחַג הַקָּצִיר בִּכּוּרֵי מַעֲשֶׂיךָ אֲשֶׁר תִּזְרַע בַּשָּׂדֶה וְחַג הָאָסִף בְּצֵאת הַשָּׁנָה בְּאָסְפְּךָ אֶת-מַעֲשֶׂיךָ מִן-הַשָּׂדֶה</w:t>
      </w:r>
      <w:bookmarkStart w:id="1" w:name="17"/>
      <w:bookmarkEnd w:id="1"/>
      <w:r w:rsidRPr="0058704D">
        <w:rPr>
          <w:rFonts w:asciiTheme="minorBidi" w:hAnsiTheme="minorBidi" w:cstheme="minorBidi"/>
          <w:rtl/>
        </w:rPr>
        <w:t xml:space="preserve">. </w:t>
      </w:r>
    </w:p>
    <w:p w:rsidR="009605DB" w:rsidRPr="0058704D" w:rsidRDefault="009605DB" w:rsidP="00D149A3">
      <w:pPr>
        <w:bidi/>
        <w:spacing w:line="240" w:lineRule="auto"/>
        <w:rPr>
          <w:rFonts w:asciiTheme="minorBidi" w:hAnsiTheme="minorBidi" w:cstheme="minorBidi"/>
          <w:b/>
          <w:bCs/>
          <w:rtl/>
        </w:rPr>
      </w:pPr>
    </w:p>
    <w:p w:rsidR="00F15C81" w:rsidRPr="0058704D" w:rsidRDefault="00F15C81" w:rsidP="00D149A3">
      <w:pPr>
        <w:bidi/>
        <w:spacing w:line="240" w:lineRule="auto"/>
        <w:rPr>
          <w:rFonts w:asciiTheme="minorBidi" w:hAnsiTheme="minorBidi" w:cstheme="minorBidi"/>
          <w:b/>
          <w:bCs/>
          <w:rtl/>
        </w:rPr>
      </w:pPr>
      <w:r w:rsidRPr="0058704D">
        <w:rPr>
          <w:rFonts w:asciiTheme="minorBidi" w:hAnsiTheme="minorBidi" w:cstheme="minorBidi"/>
          <w:b/>
          <w:bCs/>
          <w:rtl/>
        </w:rPr>
        <w:t>ב.</w:t>
      </w:r>
    </w:p>
    <w:p w:rsidR="009605DB" w:rsidRPr="0058704D" w:rsidRDefault="009605DB" w:rsidP="00F15C81">
      <w:pPr>
        <w:bidi/>
        <w:spacing w:line="240" w:lineRule="auto"/>
        <w:rPr>
          <w:rFonts w:asciiTheme="minorBidi" w:hAnsiTheme="minorBidi" w:cstheme="minorBidi"/>
          <w:b/>
          <w:bCs/>
          <w:rtl/>
        </w:rPr>
      </w:pPr>
      <w:r w:rsidRPr="0058704D">
        <w:rPr>
          <w:rFonts w:asciiTheme="minorBidi" w:hAnsiTheme="minorBidi" w:cstheme="minorBidi"/>
          <w:b/>
          <w:bCs/>
          <w:rtl/>
        </w:rPr>
        <w:t>שמות, לד'</w:t>
      </w:r>
    </w:p>
    <w:p w:rsidR="009605DB" w:rsidRPr="0058704D" w:rsidRDefault="009605DB" w:rsidP="00D149A3">
      <w:pPr>
        <w:bidi/>
        <w:spacing w:line="240" w:lineRule="auto"/>
        <w:rPr>
          <w:rFonts w:asciiTheme="minorBidi" w:hAnsiTheme="minorBidi" w:cstheme="minorBidi"/>
          <w:rtl/>
        </w:rPr>
      </w:pPr>
      <w:r w:rsidRPr="0058704D">
        <w:rPr>
          <w:rFonts w:asciiTheme="minorBidi" w:hAnsiTheme="minorBidi" w:cstheme="minorBidi"/>
          <w:b/>
          <w:bCs/>
          <w:bdr w:val="none" w:sz="0" w:space="0" w:color="auto" w:frame="1"/>
          <w:rtl/>
        </w:rPr>
        <w:t>כב.</w:t>
      </w:r>
      <w:r w:rsidRPr="0058704D">
        <w:rPr>
          <w:rFonts w:asciiTheme="minorBidi" w:hAnsiTheme="minorBidi" w:cstheme="minorBidi"/>
        </w:rPr>
        <w:t> </w:t>
      </w:r>
      <w:r w:rsidRPr="0058704D">
        <w:rPr>
          <w:rFonts w:asciiTheme="minorBidi" w:hAnsiTheme="minorBidi" w:cstheme="minorBidi"/>
          <w:rtl/>
        </w:rPr>
        <w:t>וְחַג שָׁבֻעֹת תַּעֲשֶׂה לְךָ בִּכּוּרֵי קְצִיר חִטִּים וְחַג הָאָסִיף תְּקוּפַת הַשָּׁנָה.</w:t>
      </w:r>
      <w:r w:rsidRPr="0058704D">
        <w:rPr>
          <w:rFonts w:asciiTheme="minorBidi" w:hAnsiTheme="minorBidi" w:cstheme="minorBidi"/>
        </w:rPr>
        <w:t>  </w:t>
      </w:r>
      <w:bookmarkStart w:id="2" w:name="23"/>
      <w:bookmarkEnd w:id="2"/>
      <w:r w:rsidRPr="0058704D">
        <w:rPr>
          <w:rFonts w:asciiTheme="minorBidi" w:hAnsiTheme="minorBidi" w:cstheme="minorBidi"/>
          <w:rtl/>
        </w:rPr>
        <w:t xml:space="preserve"> </w:t>
      </w:r>
    </w:p>
    <w:p w:rsidR="009605DB" w:rsidRPr="0058704D" w:rsidRDefault="009605DB" w:rsidP="00D149A3">
      <w:pPr>
        <w:bidi/>
        <w:spacing w:line="240" w:lineRule="auto"/>
        <w:rPr>
          <w:rFonts w:asciiTheme="minorBidi" w:hAnsiTheme="minorBidi" w:cstheme="minorBidi"/>
          <w:b/>
          <w:bCs/>
          <w:bdr w:val="none" w:sz="0" w:space="0" w:color="auto" w:frame="1"/>
          <w:rtl/>
        </w:rPr>
      </w:pPr>
    </w:p>
    <w:p w:rsidR="00F15C81" w:rsidRPr="0058704D" w:rsidRDefault="00F15C81" w:rsidP="00D149A3">
      <w:pPr>
        <w:bidi/>
        <w:spacing w:line="240" w:lineRule="auto"/>
        <w:rPr>
          <w:rFonts w:asciiTheme="minorBidi" w:hAnsiTheme="minorBidi" w:cstheme="minorBidi"/>
          <w:b/>
          <w:bCs/>
          <w:bdr w:val="none" w:sz="0" w:space="0" w:color="auto" w:frame="1"/>
          <w:rtl/>
        </w:rPr>
      </w:pPr>
      <w:r w:rsidRPr="0058704D">
        <w:rPr>
          <w:rFonts w:asciiTheme="minorBidi" w:hAnsiTheme="minorBidi" w:cstheme="minorBidi"/>
          <w:b/>
          <w:bCs/>
          <w:bdr w:val="none" w:sz="0" w:space="0" w:color="auto" w:frame="1"/>
          <w:rtl/>
        </w:rPr>
        <w:t>ג.</w:t>
      </w:r>
    </w:p>
    <w:p w:rsidR="009605DB" w:rsidRPr="0058704D" w:rsidRDefault="009605DB" w:rsidP="00F15C81">
      <w:pPr>
        <w:bidi/>
        <w:spacing w:line="240" w:lineRule="auto"/>
        <w:rPr>
          <w:rFonts w:asciiTheme="minorBidi" w:hAnsiTheme="minorBidi" w:cstheme="minorBidi"/>
          <w:b/>
          <w:bCs/>
          <w:bdr w:val="none" w:sz="0" w:space="0" w:color="auto" w:frame="1"/>
          <w:rtl/>
        </w:rPr>
      </w:pPr>
      <w:r w:rsidRPr="0058704D">
        <w:rPr>
          <w:rFonts w:asciiTheme="minorBidi" w:hAnsiTheme="minorBidi" w:cstheme="minorBidi"/>
          <w:b/>
          <w:bCs/>
          <w:bdr w:val="none" w:sz="0" w:space="0" w:color="auto" w:frame="1"/>
          <w:rtl/>
        </w:rPr>
        <w:t>ויקרא כג'</w:t>
      </w:r>
    </w:p>
    <w:p w:rsidR="009605DB" w:rsidRPr="0058704D" w:rsidRDefault="009605DB" w:rsidP="00D149A3">
      <w:pPr>
        <w:bidi/>
        <w:spacing w:line="240" w:lineRule="auto"/>
        <w:rPr>
          <w:rFonts w:asciiTheme="minorBidi" w:hAnsiTheme="minorBidi" w:cstheme="minorBidi"/>
          <w:rtl/>
        </w:rPr>
      </w:pPr>
      <w:bookmarkStart w:id="3" w:name="15"/>
      <w:bookmarkEnd w:id="3"/>
      <w:r w:rsidRPr="0058704D">
        <w:rPr>
          <w:rFonts w:asciiTheme="minorBidi" w:hAnsiTheme="minorBidi" w:cstheme="minorBidi"/>
          <w:b/>
          <w:bCs/>
          <w:bdr w:val="none" w:sz="0" w:space="0" w:color="auto" w:frame="1"/>
          <w:rtl/>
        </w:rPr>
        <w:t>טו</w:t>
      </w:r>
      <w:r w:rsidRPr="0058704D">
        <w:rPr>
          <w:rFonts w:asciiTheme="minorBidi" w:hAnsiTheme="minorBidi" w:cstheme="minorBidi"/>
        </w:rPr>
        <w:t> </w:t>
      </w:r>
      <w:r w:rsidRPr="0058704D">
        <w:rPr>
          <w:rFonts w:asciiTheme="minorBidi" w:hAnsiTheme="minorBidi" w:cstheme="minorBidi"/>
          <w:rtl/>
        </w:rPr>
        <w:t>וּסְפַרְתֶּם לָכֶם מִמָּחֳרַת הַשַּׁבָּת מִיּוֹם הֲבִיאֲכֶם אֶת-עֹמֶר הַתְּנוּפָה שֶׁבַע שַׁבָּתוֹת תְּמִימֹת תִּהְיֶינָה</w:t>
      </w:r>
      <w:r w:rsidRPr="0058704D">
        <w:rPr>
          <w:rFonts w:asciiTheme="minorBidi" w:hAnsiTheme="minorBidi" w:cstheme="minorBidi"/>
        </w:rPr>
        <w:t> </w:t>
      </w:r>
      <w:bookmarkStart w:id="4" w:name="16"/>
      <w:bookmarkEnd w:id="4"/>
      <w:r w:rsidRPr="0058704D">
        <w:rPr>
          <w:rFonts w:asciiTheme="minorBidi" w:hAnsiTheme="minorBidi" w:cstheme="minorBidi"/>
          <w:b/>
          <w:bCs/>
          <w:bdr w:val="none" w:sz="0" w:space="0" w:color="auto" w:frame="1"/>
          <w:rtl/>
        </w:rPr>
        <w:t>טז</w:t>
      </w:r>
      <w:r w:rsidRPr="0058704D">
        <w:rPr>
          <w:rFonts w:asciiTheme="minorBidi" w:hAnsiTheme="minorBidi" w:cstheme="minorBidi"/>
        </w:rPr>
        <w:t> </w:t>
      </w:r>
      <w:r w:rsidRPr="0058704D">
        <w:rPr>
          <w:rFonts w:asciiTheme="minorBidi" w:hAnsiTheme="minorBidi" w:cstheme="minorBidi"/>
          <w:rtl/>
        </w:rPr>
        <w:t>עַד מִמָּחֳרַת הַשַּׁבָּת הַשְּׁבִיעִת תִּסְפְּרוּ חֲמִשִּׁים יוֹם וְהִקְרַבְתֶּם מִנְחָה חֲדָשָׁה לַה'</w:t>
      </w:r>
      <w:r w:rsidR="00DD2B5B" w:rsidRPr="0058704D">
        <w:rPr>
          <w:rFonts w:asciiTheme="minorBidi" w:hAnsiTheme="minorBidi" w:cstheme="minorBidi"/>
          <w:rtl/>
        </w:rPr>
        <w:t>.</w:t>
      </w:r>
    </w:p>
    <w:p w:rsidR="00D149A3" w:rsidRPr="0058704D" w:rsidRDefault="00D149A3" w:rsidP="00D149A3">
      <w:pPr>
        <w:bidi/>
        <w:spacing w:line="240" w:lineRule="auto"/>
        <w:ind w:left="720"/>
        <w:contextualSpacing/>
        <w:rPr>
          <w:rFonts w:asciiTheme="minorBidi" w:hAnsiTheme="minorBidi" w:cstheme="minorBidi"/>
        </w:rPr>
      </w:pPr>
    </w:p>
    <w:p w:rsidR="009605DB" w:rsidRPr="0058704D" w:rsidRDefault="009605DB" w:rsidP="00D149A3">
      <w:pPr>
        <w:numPr>
          <w:ilvl w:val="0"/>
          <w:numId w:val="23"/>
        </w:numPr>
        <w:bidi/>
        <w:spacing w:line="240" w:lineRule="auto"/>
        <w:contextualSpacing/>
        <w:rPr>
          <w:rFonts w:asciiTheme="minorBidi" w:hAnsiTheme="minorBidi" w:cstheme="minorBidi"/>
          <w:rtl/>
        </w:rPr>
      </w:pPr>
      <w:r w:rsidRPr="0058704D">
        <w:rPr>
          <w:rFonts w:asciiTheme="minorBidi" w:hAnsiTheme="minorBidi" w:cstheme="minorBidi"/>
          <w:rtl/>
        </w:rPr>
        <w:t>מתי נחוג חג שבועות</w:t>
      </w:r>
      <w:r w:rsidR="00E8571C" w:rsidRPr="0058704D">
        <w:rPr>
          <w:rFonts w:asciiTheme="minorBidi" w:hAnsiTheme="minorBidi" w:cstheme="minorBidi"/>
          <w:rtl/>
        </w:rPr>
        <w:t xml:space="preserve"> על פי המקרא</w:t>
      </w:r>
      <w:r w:rsidRPr="0058704D">
        <w:rPr>
          <w:rFonts w:asciiTheme="minorBidi" w:hAnsiTheme="minorBidi" w:cstheme="minorBidi"/>
          <w:rtl/>
        </w:rPr>
        <w:t xml:space="preserve">? </w:t>
      </w:r>
    </w:p>
    <w:p w:rsidR="009605DB" w:rsidRPr="0058704D" w:rsidRDefault="009605DB" w:rsidP="00D149A3">
      <w:pPr>
        <w:numPr>
          <w:ilvl w:val="0"/>
          <w:numId w:val="23"/>
        </w:numPr>
        <w:bidi/>
        <w:spacing w:line="240" w:lineRule="auto"/>
        <w:contextualSpacing/>
        <w:rPr>
          <w:rFonts w:asciiTheme="minorBidi" w:hAnsiTheme="minorBidi" w:cstheme="minorBidi"/>
          <w:rtl/>
        </w:rPr>
      </w:pPr>
      <w:r w:rsidRPr="0058704D">
        <w:rPr>
          <w:rFonts w:asciiTheme="minorBidi" w:hAnsiTheme="minorBidi" w:cstheme="minorBidi"/>
          <w:rtl/>
        </w:rPr>
        <w:t xml:space="preserve">באיזה שם מוזכר החג? </w:t>
      </w:r>
    </w:p>
    <w:p w:rsidR="009605DB" w:rsidRPr="0058704D" w:rsidRDefault="009605DB" w:rsidP="00D149A3">
      <w:pPr>
        <w:numPr>
          <w:ilvl w:val="0"/>
          <w:numId w:val="23"/>
        </w:numPr>
        <w:bidi/>
        <w:spacing w:line="240" w:lineRule="auto"/>
        <w:contextualSpacing/>
        <w:rPr>
          <w:rFonts w:asciiTheme="minorBidi" w:hAnsiTheme="minorBidi" w:cstheme="minorBidi"/>
          <w:rtl/>
        </w:rPr>
      </w:pPr>
      <w:r w:rsidRPr="0058704D">
        <w:rPr>
          <w:rFonts w:asciiTheme="minorBidi" w:hAnsiTheme="minorBidi" w:cstheme="minorBidi"/>
          <w:rtl/>
        </w:rPr>
        <w:t>מה מביאים בחג למקדש?</w:t>
      </w:r>
    </w:p>
    <w:p w:rsidR="009605DB" w:rsidRPr="0058704D" w:rsidRDefault="009605DB" w:rsidP="00D149A3">
      <w:pPr>
        <w:numPr>
          <w:ilvl w:val="0"/>
          <w:numId w:val="23"/>
        </w:numPr>
        <w:bidi/>
        <w:spacing w:line="240" w:lineRule="auto"/>
        <w:contextualSpacing/>
        <w:rPr>
          <w:rFonts w:asciiTheme="minorBidi" w:hAnsiTheme="minorBidi" w:cstheme="minorBidi"/>
          <w:rtl/>
        </w:rPr>
      </w:pPr>
      <w:r w:rsidRPr="0058704D">
        <w:rPr>
          <w:rFonts w:asciiTheme="minorBidi" w:hAnsiTheme="minorBidi" w:cstheme="minorBidi"/>
          <w:rtl/>
        </w:rPr>
        <w:t>מהם ביכורים?</w:t>
      </w:r>
      <w:r w:rsidR="00E8571C" w:rsidRPr="0058704D">
        <w:rPr>
          <w:rFonts w:asciiTheme="minorBidi" w:hAnsiTheme="minorBidi" w:cstheme="minorBidi"/>
          <w:rtl/>
        </w:rPr>
        <w:t xml:space="preserve"> האם יש יותר מתשובה אחת?</w:t>
      </w:r>
    </w:p>
    <w:p w:rsidR="00E8571C" w:rsidRPr="0058704D" w:rsidRDefault="00E8571C" w:rsidP="00E8571C">
      <w:pPr>
        <w:bidi/>
        <w:spacing w:line="240" w:lineRule="auto"/>
        <w:rPr>
          <w:rFonts w:asciiTheme="minorBidi" w:hAnsiTheme="minorBidi" w:cstheme="minorBidi"/>
          <w:rtl/>
        </w:rPr>
      </w:pPr>
    </w:p>
    <w:p w:rsidR="00E8571C" w:rsidRPr="0058704D" w:rsidRDefault="00E8571C" w:rsidP="00E8571C">
      <w:pPr>
        <w:bidi/>
        <w:spacing w:line="240" w:lineRule="auto"/>
        <w:rPr>
          <w:rFonts w:asciiTheme="minorBidi" w:hAnsiTheme="minorBidi" w:cstheme="minorBidi"/>
          <w:rtl/>
        </w:rPr>
      </w:pPr>
    </w:p>
    <w:p w:rsidR="009605DB" w:rsidRPr="0058704D" w:rsidRDefault="00E8571C" w:rsidP="00D149A3">
      <w:pPr>
        <w:bidi/>
        <w:spacing w:line="240" w:lineRule="auto"/>
        <w:rPr>
          <w:rFonts w:asciiTheme="minorBidi" w:hAnsiTheme="minorBidi" w:cstheme="minorBidi"/>
          <w:b/>
          <w:bCs/>
          <w:rtl/>
        </w:rPr>
      </w:pPr>
      <w:r w:rsidRPr="0058704D">
        <w:rPr>
          <w:rFonts w:asciiTheme="minorBidi" w:hAnsiTheme="minorBidi" w:cstheme="minorBidi"/>
          <w:b/>
          <w:bCs/>
          <w:rtl/>
        </w:rPr>
        <w:t>ד</w:t>
      </w:r>
      <w:r w:rsidR="001B5F7E" w:rsidRPr="0058704D">
        <w:rPr>
          <w:rFonts w:asciiTheme="minorBidi" w:hAnsiTheme="minorBidi" w:cstheme="minorBidi"/>
          <w:b/>
          <w:bCs/>
          <w:rtl/>
        </w:rPr>
        <w:t>.</w:t>
      </w:r>
    </w:p>
    <w:p w:rsidR="009605DB" w:rsidRPr="0058704D" w:rsidRDefault="009605DB" w:rsidP="0058704D">
      <w:pPr>
        <w:bidi/>
        <w:spacing w:line="240" w:lineRule="auto"/>
        <w:rPr>
          <w:rFonts w:asciiTheme="minorBidi" w:hAnsiTheme="minorBidi" w:cstheme="minorBidi"/>
          <w:rtl/>
        </w:rPr>
      </w:pPr>
      <w:r w:rsidRPr="0058704D">
        <w:rPr>
          <w:rFonts w:asciiTheme="minorBidi" w:hAnsiTheme="minorBidi" w:cstheme="minorBidi"/>
          <w:rtl/>
        </w:rPr>
        <w:t>ואלו מביאין וקורין, מהעצרת ועד החג</w:t>
      </w:r>
      <w:r w:rsidR="0058704D" w:rsidRPr="0058704D">
        <w:rPr>
          <w:rFonts w:asciiTheme="minorBidi" w:hAnsiTheme="minorBidi" w:cstheme="minorBidi"/>
          <w:rtl/>
        </w:rPr>
        <w:t xml:space="preserve"> </w:t>
      </w:r>
      <w:r w:rsidRPr="0058704D">
        <w:rPr>
          <w:rFonts w:asciiTheme="minorBidi" w:hAnsiTheme="minorBidi" w:cstheme="minorBidi"/>
          <w:rtl/>
        </w:rPr>
        <w:t>משבעת המינין, מפירות שבהרים, מתמרים שבעמקים, ומזיתי שמן שהן מעבר לירדן; רבי יוסי הגלילי אומר, אין מביאין ביכורים מעבר לירדן, שאינה ארץ זבת חלב ודבש</w:t>
      </w:r>
      <w:r w:rsidRPr="0058704D">
        <w:rPr>
          <w:rFonts w:asciiTheme="minorBidi" w:hAnsiTheme="minorBidi" w:cstheme="minorBidi"/>
        </w:rPr>
        <w:t>.</w:t>
      </w:r>
    </w:p>
    <w:p w:rsidR="009605DB" w:rsidRPr="0058704D" w:rsidRDefault="009605DB" w:rsidP="00D149A3">
      <w:pPr>
        <w:bidi/>
        <w:spacing w:line="240" w:lineRule="auto"/>
        <w:ind w:left="4320"/>
        <w:rPr>
          <w:rFonts w:asciiTheme="minorBidi" w:hAnsiTheme="minorBidi" w:cstheme="minorBidi"/>
          <w:rtl/>
        </w:rPr>
      </w:pPr>
      <w:r w:rsidRPr="0058704D">
        <w:rPr>
          <w:rFonts w:asciiTheme="minorBidi" w:hAnsiTheme="minorBidi" w:cstheme="minorBidi"/>
          <w:rtl/>
        </w:rPr>
        <w:t>(משנה, מסכת ביכורים, פרק א' משנה י)</w:t>
      </w:r>
    </w:p>
    <w:p w:rsidR="009605DB" w:rsidRPr="0058704D" w:rsidRDefault="009605DB" w:rsidP="00D149A3">
      <w:pPr>
        <w:bidi/>
        <w:spacing w:line="240" w:lineRule="auto"/>
        <w:rPr>
          <w:rFonts w:asciiTheme="minorBidi" w:hAnsiTheme="minorBidi" w:cstheme="minorBidi"/>
          <w:rtl/>
        </w:rPr>
      </w:pPr>
    </w:p>
    <w:p w:rsidR="0058704D" w:rsidRPr="0058704D" w:rsidRDefault="0058704D" w:rsidP="0058704D">
      <w:pPr>
        <w:pStyle w:val="a3"/>
        <w:numPr>
          <w:ilvl w:val="0"/>
          <w:numId w:val="25"/>
        </w:numPr>
        <w:rPr>
          <w:rFonts w:asciiTheme="minorBidi" w:hAnsiTheme="minorBidi" w:cstheme="minorBidi"/>
          <w:b w:val="0"/>
          <w:bCs w:val="0"/>
          <w:sz w:val="24"/>
          <w:szCs w:val="24"/>
          <w:rtl/>
        </w:rPr>
      </w:pPr>
      <w:r w:rsidRPr="0058704D">
        <w:rPr>
          <w:rFonts w:asciiTheme="minorBidi" w:hAnsiTheme="minorBidi" w:cstheme="minorBidi"/>
          <w:b w:val="0"/>
          <w:bCs w:val="0"/>
          <w:sz w:val="24"/>
          <w:szCs w:val="24"/>
          <w:rtl/>
        </w:rPr>
        <w:t>איך שונה הבאת הביכורים כאן (בתקופת בית שני) להבאת ביכורים במקרא?</w:t>
      </w:r>
    </w:p>
    <w:p w:rsidR="0058704D" w:rsidRPr="0058704D" w:rsidRDefault="0058704D" w:rsidP="0058704D">
      <w:pPr>
        <w:bidi/>
        <w:spacing w:line="240" w:lineRule="auto"/>
        <w:rPr>
          <w:rFonts w:asciiTheme="minorBidi" w:hAnsiTheme="minorBidi" w:cstheme="minorBidi"/>
          <w:rtl/>
        </w:rPr>
      </w:pPr>
    </w:p>
    <w:p w:rsidR="0058704D" w:rsidRPr="0058704D" w:rsidRDefault="0058704D" w:rsidP="0058704D">
      <w:pPr>
        <w:bidi/>
        <w:spacing w:line="240" w:lineRule="auto"/>
        <w:rPr>
          <w:rFonts w:asciiTheme="minorBidi" w:hAnsiTheme="minorBidi" w:cstheme="minorBidi"/>
          <w:rtl/>
        </w:rPr>
      </w:pPr>
      <w:r w:rsidRPr="0058704D">
        <w:rPr>
          <w:rFonts w:asciiTheme="minorBidi" w:hAnsiTheme="minorBidi" w:cstheme="minorBidi"/>
          <w:rtl/>
        </w:rPr>
        <w:t xml:space="preserve">המשנה מתארת תפיסה אחרת של ביכורים מזו שמתוארת במקרא – הבאת ביכורים </w:t>
      </w:r>
      <w:r w:rsidRPr="0058704D">
        <w:rPr>
          <w:rFonts w:asciiTheme="minorBidi" w:hAnsiTheme="minorBidi" w:cstheme="minorBidi"/>
          <w:b/>
          <w:bCs/>
          <w:rtl/>
        </w:rPr>
        <w:t xml:space="preserve">אינה </w:t>
      </w:r>
      <w:r w:rsidRPr="0058704D">
        <w:rPr>
          <w:rFonts w:asciiTheme="minorBidi" w:hAnsiTheme="minorBidi" w:cstheme="minorBidi"/>
          <w:rtl/>
        </w:rPr>
        <w:t>שייכת רק לחג עצרת (שבועות) אלא – עצרת הוא המועד הראשון להבאת הביכורים וניתן להביאם – עד החג, כלומר: עד סוכות.</w:t>
      </w:r>
    </w:p>
    <w:p w:rsidR="0058704D" w:rsidRPr="0058704D" w:rsidRDefault="0058704D" w:rsidP="0058704D">
      <w:pPr>
        <w:bidi/>
        <w:spacing w:line="240" w:lineRule="auto"/>
        <w:rPr>
          <w:rFonts w:asciiTheme="minorBidi" w:hAnsiTheme="minorBidi" w:cstheme="minorBidi"/>
          <w:rtl/>
        </w:rPr>
      </w:pPr>
    </w:p>
    <w:p w:rsidR="0058704D" w:rsidRPr="0058704D" w:rsidRDefault="0058704D" w:rsidP="0058704D">
      <w:pPr>
        <w:bidi/>
        <w:spacing w:line="240" w:lineRule="auto"/>
        <w:rPr>
          <w:rFonts w:asciiTheme="minorBidi" w:hAnsiTheme="minorBidi" w:cstheme="minorBidi"/>
          <w:rtl/>
        </w:rPr>
      </w:pPr>
    </w:p>
    <w:p w:rsidR="001B5F7E" w:rsidRPr="0058704D" w:rsidRDefault="00E8571C" w:rsidP="00D149A3">
      <w:pPr>
        <w:bidi/>
        <w:spacing w:line="240" w:lineRule="auto"/>
        <w:rPr>
          <w:rFonts w:asciiTheme="minorBidi" w:hAnsiTheme="minorBidi" w:cstheme="minorBidi"/>
          <w:b/>
          <w:bCs/>
          <w:rtl/>
        </w:rPr>
      </w:pPr>
      <w:r w:rsidRPr="0058704D">
        <w:rPr>
          <w:rFonts w:asciiTheme="minorBidi" w:hAnsiTheme="minorBidi" w:cstheme="minorBidi"/>
          <w:b/>
          <w:bCs/>
          <w:rtl/>
        </w:rPr>
        <w:t>ה</w:t>
      </w:r>
      <w:r w:rsidR="001B5F7E" w:rsidRPr="0058704D">
        <w:rPr>
          <w:rFonts w:asciiTheme="minorBidi" w:hAnsiTheme="minorBidi" w:cstheme="minorBidi"/>
          <w:b/>
          <w:bCs/>
          <w:rtl/>
        </w:rPr>
        <w:t>.</w:t>
      </w:r>
    </w:p>
    <w:p w:rsidR="00031EB2" w:rsidRPr="0058704D" w:rsidRDefault="00031EB2" w:rsidP="001B5F7E">
      <w:pPr>
        <w:bidi/>
        <w:spacing w:line="240" w:lineRule="auto"/>
        <w:rPr>
          <w:rFonts w:asciiTheme="minorBidi" w:hAnsiTheme="minorBidi" w:cstheme="minorBidi"/>
          <w:rtl/>
        </w:rPr>
      </w:pPr>
      <w:r w:rsidRPr="0058704D">
        <w:rPr>
          <w:rFonts w:asciiTheme="minorBidi" w:hAnsiTheme="minorBidi" w:cstheme="minorBidi"/>
          <w:rtl/>
        </w:rPr>
        <w:t>פדיון הביכורים – קודש לקרן הקיימת. הנה כי כן, למען העם והמולדת המתחדשים בארצם העתיקה. [...] הנה, זוהי מהפכה אמִתית, כך פרצנו פרץ ונחוג את החג בצורה שונה שחגגו אבותינו בגולה; עתה חזרנו אל השדה. בגולה היה זה חג של בית, מלא תוכן רוחני, עם זמירות ותפילות וסמלי חג לשרידי הפאר הפיזי שהיה בעבר. וכשם שעבודת האדמה כיום הזה, שאנו קודחים בארות ונוקבים בסלע, עד להגיענו למי התהום הזכים, כך מצווים אנחנו לחתור ולחדור אל מקור חגינו ולהעלותם מתהומות חיי העם היהודי בעבר את "מי התהום" – הזכים ביותר של תרבותנו העתיקה כדי לשוב ולהזרימם בצינורות ההשפעה שנסתתמו במשך השנים של תקופת הגולה</w:t>
      </w:r>
      <w:r w:rsidRPr="0058704D">
        <w:rPr>
          <w:rFonts w:asciiTheme="minorBidi" w:hAnsiTheme="minorBidi" w:cstheme="minorBidi"/>
        </w:rPr>
        <w:t>.</w:t>
      </w:r>
    </w:p>
    <w:p w:rsidR="009605DB" w:rsidRPr="0058704D" w:rsidRDefault="00A90E30" w:rsidP="00D149A3">
      <w:pPr>
        <w:bidi/>
        <w:spacing w:line="240" w:lineRule="auto"/>
        <w:ind w:left="3600" w:firstLine="720"/>
        <w:rPr>
          <w:rFonts w:asciiTheme="minorBidi" w:hAnsiTheme="minorBidi" w:cstheme="minorBidi"/>
          <w:rtl/>
        </w:rPr>
      </w:pPr>
      <w:r w:rsidRPr="0058704D">
        <w:rPr>
          <w:rFonts w:asciiTheme="minorBidi" w:hAnsiTheme="minorBidi" w:cstheme="minorBidi"/>
          <w:rtl/>
        </w:rPr>
        <w:t>(</w:t>
      </w:r>
      <w:r w:rsidR="00031EB2" w:rsidRPr="0058704D">
        <w:rPr>
          <w:rFonts w:asciiTheme="minorBidi" w:hAnsiTheme="minorBidi" w:cstheme="minorBidi"/>
          <w:rtl/>
        </w:rPr>
        <w:t>יצחק מיכאלי, עין חרוד, שבועות תרפ"ו 1926</w:t>
      </w:r>
      <w:r w:rsidRPr="0058704D">
        <w:rPr>
          <w:rFonts w:asciiTheme="minorBidi" w:hAnsiTheme="minorBidi" w:cstheme="minorBidi"/>
          <w:rtl/>
        </w:rPr>
        <w:t>)</w:t>
      </w:r>
    </w:p>
    <w:p w:rsidR="005172E4" w:rsidRPr="0058704D" w:rsidRDefault="005172E4" w:rsidP="00D149A3">
      <w:pPr>
        <w:bidi/>
        <w:spacing w:line="240" w:lineRule="auto"/>
        <w:rPr>
          <w:rFonts w:asciiTheme="minorBidi" w:hAnsiTheme="minorBidi" w:cstheme="minorBidi"/>
          <w:b/>
          <w:bCs/>
          <w:sz w:val="28"/>
          <w:szCs w:val="28"/>
          <w:u w:val="single"/>
          <w:rtl/>
        </w:rPr>
      </w:pPr>
    </w:p>
    <w:p w:rsidR="002F79B8" w:rsidRDefault="0058704D" w:rsidP="007210E4">
      <w:pPr>
        <w:pStyle w:val="a3"/>
        <w:numPr>
          <w:ilvl w:val="0"/>
          <w:numId w:val="25"/>
        </w:numPr>
        <w:rPr>
          <w:rFonts w:asciiTheme="minorBidi" w:hAnsiTheme="minorBidi" w:cstheme="minorBidi"/>
          <w:b w:val="0"/>
          <w:bCs w:val="0"/>
          <w:sz w:val="24"/>
          <w:szCs w:val="24"/>
        </w:rPr>
      </w:pPr>
      <w:r w:rsidRPr="0058704D">
        <w:rPr>
          <w:rFonts w:asciiTheme="minorBidi" w:hAnsiTheme="minorBidi" w:cstheme="minorBidi"/>
          <w:b w:val="0"/>
          <w:bCs w:val="0"/>
          <w:sz w:val="24"/>
          <w:szCs w:val="24"/>
          <w:rtl/>
        </w:rPr>
        <w:t>מה ההבדל</w:t>
      </w:r>
      <w:r>
        <w:rPr>
          <w:rFonts w:asciiTheme="minorBidi" w:hAnsiTheme="minorBidi" w:cstheme="minorBidi" w:hint="cs"/>
          <w:b w:val="0"/>
          <w:bCs w:val="0"/>
          <w:sz w:val="24"/>
          <w:szCs w:val="24"/>
          <w:rtl/>
        </w:rPr>
        <w:t xml:space="preserve"> בין החג שנחגג בגולה, על פי הטקסט, לבין זה  שנחגג בארץ?</w:t>
      </w:r>
    </w:p>
    <w:p w:rsidR="007210E4" w:rsidRPr="007210E4" w:rsidRDefault="007210E4" w:rsidP="00EB138A">
      <w:pPr>
        <w:bidi/>
        <w:rPr>
          <w:rFonts w:asciiTheme="minorBidi" w:hAnsiTheme="minorBidi" w:cstheme="minorBidi"/>
          <w:b/>
          <w:bCs/>
          <w:sz w:val="28"/>
          <w:szCs w:val="28"/>
          <w:u w:val="single"/>
          <w:rtl/>
        </w:rPr>
      </w:pPr>
      <w:r w:rsidRPr="007210E4">
        <w:rPr>
          <w:rFonts w:asciiTheme="minorBidi" w:hAnsiTheme="minorBidi" w:cstheme="minorBidi" w:hint="cs"/>
          <w:b/>
          <w:bCs/>
          <w:sz w:val="28"/>
          <w:szCs w:val="28"/>
          <w:u w:val="single"/>
          <w:rtl/>
        </w:rPr>
        <w:lastRenderedPageBreak/>
        <w:t xml:space="preserve">נספח ג' </w:t>
      </w:r>
      <w:r w:rsidRPr="007210E4">
        <w:rPr>
          <w:rFonts w:asciiTheme="minorBidi" w:hAnsiTheme="minorBidi" w:cstheme="minorBidi"/>
          <w:b/>
          <w:bCs/>
          <w:sz w:val="28"/>
          <w:szCs w:val="28"/>
          <w:u w:val="single"/>
          <w:rtl/>
        </w:rPr>
        <w:t>–</w:t>
      </w:r>
      <w:r w:rsidRPr="007210E4">
        <w:rPr>
          <w:rFonts w:asciiTheme="minorBidi" w:hAnsiTheme="minorBidi" w:cstheme="minorBidi" w:hint="cs"/>
          <w:b/>
          <w:bCs/>
          <w:sz w:val="28"/>
          <w:szCs w:val="28"/>
          <w:u w:val="single"/>
          <w:rtl/>
        </w:rPr>
        <w:t xml:space="preserve"> </w:t>
      </w:r>
      <w:r w:rsidR="00EB138A">
        <w:rPr>
          <w:rFonts w:asciiTheme="minorBidi" w:hAnsiTheme="minorBidi" w:cstheme="minorBidi" w:hint="cs"/>
          <w:b/>
          <w:bCs/>
          <w:sz w:val="28"/>
          <w:szCs w:val="28"/>
          <w:u w:val="single"/>
          <w:rtl/>
        </w:rPr>
        <w:t>מנהגים</w:t>
      </w:r>
      <w:r w:rsidRPr="007210E4">
        <w:rPr>
          <w:rFonts w:asciiTheme="minorBidi" w:hAnsiTheme="minorBidi" w:cstheme="minorBidi" w:hint="cs"/>
          <w:b/>
          <w:bCs/>
          <w:sz w:val="28"/>
          <w:szCs w:val="28"/>
          <w:u w:val="single"/>
          <w:rtl/>
        </w:rPr>
        <w:t xml:space="preserve"> שונים ביום העצמאות</w:t>
      </w:r>
      <w:r w:rsidR="000165FF">
        <w:rPr>
          <w:rFonts w:asciiTheme="minorBidi" w:hAnsiTheme="minorBidi" w:cstheme="minorBidi" w:hint="cs"/>
          <w:b/>
          <w:bCs/>
          <w:sz w:val="28"/>
          <w:szCs w:val="28"/>
          <w:u w:val="single"/>
          <w:rtl/>
        </w:rPr>
        <w:t xml:space="preserve"> בישראל</w:t>
      </w:r>
    </w:p>
    <w:p w:rsidR="007210E4" w:rsidRDefault="007210E4" w:rsidP="007210E4">
      <w:pPr>
        <w:rPr>
          <w:rtl/>
        </w:rPr>
      </w:pPr>
    </w:p>
    <w:p w:rsidR="007210E4" w:rsidRDefault="007210E4" w:rsidP="007210E4">
      <w:pPr>
        <w:rPr>
          <w:rtl/>
        </w:rPr>
      </w:pPr>
      <w:r>
        <w:rPr>
          <w:noProof/>
          <w:rtl/>
        </w:rPr>
        <w:drawing>
          <wp:anchor distT="0" distB="0" distL="114300" distR="114300" simplePos="0" relativeHeight="251743232" behindDoc="0" locked="0" layoutInCell="1" allowOverlap="1" wp14:anchorId="731FBAD6" wp14:editId="234F8826">
            <wp:simplePos x="0" y="0"/>
            <wp:positionH relativeFrom="column">
              <wp:posOffset>-83820</wp:posOffset>
            </wp:positionH>
            <wp:positionV relativeFrom="paragraph">
              <wp:posOffset>89535</wp:posOffset>
            </wp:positionV>
            <wp:extent cx="2720340" cy="2038350"/>
            <wp:effectExtent l="19050" t="0" r="3810" b="0"/>
            <wp:wrapNone/>
            <wp:docPr id="10"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דגל מכונית.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0340" cy="2038350"/>
                    </a:xfrm>
                    <a:prstGeom prst="rect">
                      <a:avLst/>
                    </a:prstGeom>
                  </pic:spPr>
                </pic:pic>
              </a:graphicData>
            </a:graphic>
          </wp:anchor>
        </w:drawing>
      </w:r>
    </w:p>
    <w:p w:rsidR="007210E4" w:rsidRPr="00C6500F" w:rsidRDefault="007210E4" w:rsidP="007210E4">
      <w:pPr>
        <w:rPr>
          <w:u w:val="single"/>
          <w:rtl/>
        </w:rPr>
      </w:pPr>
    </w:p>
    <w:p w:rsidR="007210E4" w:rsidRDefault="007210E4" w:rsidP="007210E4">
      <w:pPr>
        <w:rPr>
          <w:rtl/>
        </w:rPr>
      </w:pPr>
    </w:p>
    <w:p w:rsidR="007210E4" w:rsidRDefault="007210E4" w:rsidP="007210E4">
      <w:pPr>
        <w:rPr>
          <w:rtl/>
        </w:rPr>
      </w:pPr>
      <w:r>
        <w:rPr>
          <w:noProof/>
          <w:rtl/>
        </w:rPr>
        <w:drawing>
          <wp:anchor distT="0" distB="0" distL="114300" distR="114300" simplePos="0" relativeHeight="251742208" behindDoc="0" locked="0" layoutInCell="1" allowOverlap="1" wp14:anchorId="3D26DC91" wp14:editId="16E87A73">
            <wp:simplePos x="0" y="0"/>
            <wp:positionH relativeFrom="column">
              <wp:posOffset>3318510</wp:posOffset>
            </wp:positionH>
            <wp:positionV relativeFrom="paragraph">
              <wp:posOffset>-625475</wp:posOffset>
            </wp:positionV>
            <wp:extent cx="2613660" cy="3683000"/>
            <wp:effectExtent l="19050" t="0" r="0" b="0"/>
            <wp:wrapNone/>
            <wp:docPr id="54"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57_196154800_יום שכולו תורה.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3660" cy="3683000"/>
                    </a:xfrm>
                    <a:prstGeom prst="rect">
                      <a:avLst/>
                    </a:prstGeom>
                  </pic:spPr>
                </pic:pic>
              </a:graphicData>
            </a:graphic>
          </wp:anchor>
        </w:drawing>
      </w:r>
    </w:p>
    <w:p w:rsidR="007210E4" w:rsidRDefault="007210E4" w:rsidP="007210E4">
      <w:pPr>
        <w:rPr>
          <w:rtl/>
        </w:rPr>
      </w:pPr>
    </w:p>
    <w:p w:rsidR="007210E4" w:rsidRDefault="007210E4" w:rsidP="007210E4">
      <w:pPr>
        <w:rPr>
          <w:rtl/>
        </w:rPr>
      </w:pPr>
    </w:p>
    <w:p w:rsidR="007210E4" w:rsidRDefault="007210E4" w:rsidP="007210E4">
      <w:pPr>
        <w:rPr>
          <w:rtl/>
        </w:rPr>
      </w:pPr>
    </w:p>
    <w:p w:rsidR="007210E4" w:rsidRDefault="007210E4" w:rsidP="007210E4">
      <w:pPr>
        <w:rPr>
          <w:rtl/>
        </w:rPr>
      </w:pPr>
    </w:p>
    <w:p w:rsidR="007210E4" w:rsidRDefault="007210E4" w:rsidP="007210E4">
      <w:pPr>
        <w:rPr>
          <w:rtl/>
        </w:rPr>
      </w:pPr>
    </w:p>
    <w:p w:rsidR="007210E4" w:rsidRDefault="007210E4" w:rsidP="007210E4">
      <w:pPr>
        <w:rPr>
          <w:rtl/>
        </w:rPr>
      </w:pPr>
      <w:r>
        <w:rPr>
          <w:noProof/>
          <w:rtl/>
        </w:rPr>
        <w:drawing>
          <wp:anchor distT="0" distB="0" distL="114300" distR="114300" simplePos="0" relativeHeight="251744256" behindDoc="0" locked="0" layoutInCell="1" allowOverlap="1" wp14:anchorId="6FAE4419" wp14:editId="0B776760">
            <wp:simplePos x="0" y="0"/>
            <wp:positionH relativeFrom="column">
              <wp:posOffset>121285</wp:posOffset>
            </wp:positionH>
            <wp:positionV relativeFrom="paragraph">
              <wp:posOffset>45720</wp:posOffset>
            </wp:positionV>
            <wp:extent cx="2377440" cy="1743075"/>
            <wp:effectExtent l="19050" t="0" r="3810" b="0"/>
            <wp:wrapNone/>
            <wp:docPr id="55"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זיקוקים.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7440" cy="1743075"/>
                    </a:xfrm>
                    <a:prstGeom prst="rect">
                      <a:avLst/>
                    </a:prstGeom>
                  </pic:spPr>
                </pic:pic>
              </a:graphicData>
            </a:graphic>
          </wp:anchor>
        </w:drawing>
      </w:r>
    </w:p>
    <w:p w:rsidR="007210E4" w:rsidRDefault="007210E4" w:rsidP="007210E4">
      <w:pPr>
        <w:rPr>
          <w:rtl/>
        </w:rPr>
      </w:pPr>
    </w:p>
    <w:p w:rsidR="007210E4" w:rsidRDefault="007210E4" w:rsidP="007210E4">
      <w:pPr>
        <w:rPr>
          <w:rtl/>
        </w:rPr>
      </w:pPr>
    </w:p>
    <w:p w:rsidR="007210E4" w:rsidRDefault="007210E4" w:rsidP="007210E4">
      <w:pPr>
        <w:rPr>
          <w:rtl/>
        </w:rPr>
      </w:pPr>
    </w:p>
    <w:p w:rsidR="007210E4" w:rsidRDefault="007210E4" w:rsidP="007210E4">
      <w:pPr>
        <w:rPr>
          <w:rtl/>
        </w:rPr>
      </w:pPr>
    </w:p>
    <w:p w:rsidR="007210E4" w:rsidRDefault="007210E4" w:rsidP="007210E4">
      <w:pPr>
        <w:rPr>
          <w:rtl/>
        </w:rPr>
      </w:pPr>
    </w:p>
    <w:p w:rsidR="007210E4" w:rsidRDefault="007210E4" w:rsidP="007210E4">
      <w:pPr>
        <w:rPr>
          <w:rtl/>
        </w:rPr>
      </w:pPr>
    </w:p>
    <w:p w:rsidR="007210E4" w:rsidRDefault="007210E4" w:rsidP="007210E4">
      <w:r>
        <w:rPr>
          <w:noProof/>
          <w:rtl/>
        </w:rPr>
        <w:drawing>
          <wp:anchor distT="0" distB="0" distL="114300" distR="114300" simplePos="0" relativeHeight="251746304" behindDoc="0" locked="0" layoutInCell="1" allowOverlap="1" wp14:anchorId="7EC57DC0" wp14:editId="79763192">
            <wp:simplePos x="0" y="0"/>
            <wp:positionH relativeFrom="column">
              <wp:posOffset>116205</wp:posOffset>
            </wp:positionH>
            <wp:positionV relativeFrom="paragraph">
              <wp:posOffset>41910</wp:posOffset>
            </wp:positionV>
            <wp:extent cx="2514600" cy="1676400"/>
            <wp:effectExtent l="19050" t="0" r="0" b="0"/>
            <wp:wrapNone/>
            <wp:docPr id="5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טס.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0" cy="1676400"/>
                    </a:xfrm>
                    <a:prstGeom prst="rect">
                      <a:avLst/>
                    </a:prstGeom>
                  </pic:spPr>
                </pic:pic>
              </a:graphicData>
            </a:graphic>
          </wp:anchor>
        </w:drawing>
      </w:r>
      <w:r>
        <w:rPr>
          <w:noProof/>
          <w:rtl/>
        </w:rPr>
        <w:drawing>
          <wp:anchor distT="0" distB="0" distL="114300" distR="114300" simplePos="0" relativeHeight="251745280" behindDoc="0" locked="0" layoutInCell="1" allowOverlap="1" wp14:anchorId="4658B3F0" wp14:editId="53FBC871">
            <wp:simplePos x="0" y="0"/>
            <wp:positionH relativeFrom="column">
              <wp:posOffset>3316605</wp:posOffset>
            </wp:positionH>
            <wp:positionV relativeFrom="paragraph">
              <wp:posOffset>251460</wp:posOffset>
            </wp:positionV>
            <wp:extent cx="2200275" cy="1466850"/>
            <wp:effectExtent l="19050" t="0" r="9525" b="0"/>
            <wp:wrapNone/>
            <wp:docPr id="57"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חידון התנך.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0275" cy="1466850"/>
                    </a:xfrm>
                    <a:prstGeom prst="rect">
                      <a:avLst/>
                    </a:prstGeom>
                  </pic:spPr>
                </pic:pic>
              </a:graphicData>
            </a:graphic>
          </wp:anchor>
        </w:drawing>
      </w:r>
      <w:r>
        <w:rPr>
          <w:noProof/>
          <w:rtl/>
        </w:rPr>
        <w:drawing>
          <wp:anchor distT="0" distB="0" distL="114300" distR="114300" simplePos="0" relativeHeight="251750400" behindDoc="0" locked="0" layoutInCell="1" allowOverlap="1" wp14:anchorId="7D45711C" wp14:editId="6C114C1C">
            <wp:simplePos x="0" y="0"/>
            <wp:positionH relativeFrom="column">
              <wp:posOffset>-179070</wp:posOffset>
            </wp:positionH>
            <wp:positionV relativeFrom="paragraph">
              <wp:posOffset>2223135</wp:posOffset>
            </wp:positionV>
            <wp:extent cx="2815590" cy="1866900"/>
            <wp:effectExtent l="19050" t="0" r="3810" b="0"/>
            <wp:wrapNone/>
            <wp:docPr id="58"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רס ישראל.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5590" cy="1866900"/>
                    </a:xfrm>
                    <a:prstGeom prst="rect">
                      <a:avLst/>
                    </a:prstGeom>
                  </pic:spPr>
                </pic:pic>
              </a:graphicData>
            </a:graphic>
          </wp:anchor>
        </w:drawing>
      </w:r>
      <w:r>
        <w:rPr>
          <w:noProof/>
          <w:rtl/>
        </w:rPr>
        <w:drawing>
          <wp:anchor distT="0" distB="0" distL="114300" distR="114300" simplePos="0" relativeHeight="251747328" behindDoc="0" locked="0" layoutInCell="1" allowOverlap="1" wp14:anchorId="6EA1C1A2" wp14:editId="4E8E609B">
            <wp:simplePos x="0" y="0"/>
            <wp:positionH relativeFrom="column">
              <wp:posOffset>3116580</wp:posOffset>
            </wp:positionH>
            <wp:positionV relativeFrom="paragraph">
              <wp:posOffset>2223135</wp:posOffset>
            </wp:positionV>
            <wp:extent cx="2552700" cy="1790700"/>
            <wp:effectExtent l="19050" t="0" r="0" b="0"/>
            <wp:wrapNone/>
            <wp:docPr id="59"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נגל.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2700" cy="1790700"/>
                    </a:xfrm>
                    <a:prstGeom prst="rect">
                      <a:avLst/>
                    </a:prstGeom>
                  </pic:spPr>
                </pic:pic>
              </a:graphicData>
            </a:graphic>
          </wp:anchor>
        </w:drawing>
      </w:r>
      <w:r>
        <w:rPr>
          <w:rtl/>
        </w:rPr>
        <w:br w:type="page"/>
      </w:r>
    </w:p>
    <w:p w:rsidR="007210E4" w:rsidRDefault="007210E4" w:rsidP="007210E4">
      <w:pPr>
        <w:rPr>
          <w:rtl/>
        </w:rPr>
      </w:pPr>
      <w:r>
        <w:rPr>
          <w:noProof/>
          <w:rtl/>
        </w:rPr>
        <w:lastRenderedPageBreak/>
        <w:drawing>
          <wp:anchor distT="0" distB="0" distL="114300" distR="114300" simplePos="0" relativeHeight="251748352" behindDoc="0" locked="0" layoutInCell="1" allowOverlap="1" wp14:anchorId="471D04C8" wp14:editId="3F4D4AC4">
            <wp:simplePos x="0" y="0"/>
            <wp:positionH relativeFrom="column">
              <wp:posOffset>1706880</wp:posOffset>
            </wp:positionH>
            <wp:positionV relativeFrom="paragraph">
              <wp:posOffset>-5715</wp:posOffset>
            </wp:positionV>
            <wp:extent cx="2435860" cy="1571625"/>
            <wp:effectExtent l="19050" t="0" r="2540" b="0"/>
            <wp:wrapNone/>
            <wp:docPr id="60"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סיבת יום העצמאות.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5860" cy="1571625"/>
                    </a:xfrm>
                    <a:prstGeom prst="rect">
                      <a:avLst/>
                    </a:prstGeom>
                  </pic:spPr>
                </pic:pic>
              </a:graphicData>
            </a:graphic>
          </wp:anchor>
        </w:drawing>
      </w:r>
    </w:p>
    <w:p w:rsidR="007210E4" w:rsidRDefault="007210E4" w:rsidP="007210E4">
      <w:pPr>
        <w:rPr>
          <w:rtl/>
        </w:rPr>
      </w:pPr>
    </w:p>
    <w:p w:rsidR="007210E4" w:rsidRDefault="007210E4" w:rsidP="007210E4">
      <w:pPr>
        <w:rPr>
          <w:rtl/>
        </w:rPr>
      </w:pPr>
    </w:p>
    <w:p w:rsidR="007210E4" w:rsidRDefault="007210E4" w:rsidP="007210E4">
      <w:pPr>
        <w:rPr>
          <w:rtl/>
        </w:rPr>
      </w:pPr>
    </w:p>
    <w:p w:rsidR="007210E4" w:rsidRDefault="007210E4" w:rsidP="007210E4">
      <w:pPr>
        <w:rPr>
          <w:rtl/>
        </w:rPr>
      </w:pPr>
    </w:p>
    <w:p w:rsidR="007210E4" w:rsidRDefault="007210E4" w:rsidP="007210E4">
      <w:pPr>
        <w:rPr>
          <w:rtl/>
        </w:rPr>
      </w:pPr>
    </w:p>
    <w:p w:rsidR="007210E4" w:rsidRDefault="007210E4" w:rsidP="007210E4">
      <w:pPr>
        <w:rPr>
          <w:rtl/>
        </w:rPr>
      </w:pPr>
    </w:p>
    <w:p w:rsidR="007210E4" w:rsidRDefault="007210E4" w:rsidP="007210E4">
      <w:pPr>
        <w:rPr>
          <w:rtl/>
        </w:rPr>
      </w:pPr>
    </w:p>
    <w:p w:rsidR="007210E4" w:rsidRDefault="007210E4" w:rsidP="007210E4">
      <w:pPr>
        <w:rPr>
          <w:rtl/>
        </w:rPr>
      </w:pPr>
      <w:r>
        <w:rPr>
          <w:noProof/>
          <w:rtl/>
        </w:rPr>
        <w:drawing>
          <wp:anchor distT="0" distB="0" distL="114300" distR="114300" simplePos="0" relativeHeight="251751424" behindDoc="1" locked="0" layoutInCell="1" allowOverlap="1" wp14:anchorId="133A2071" wp14:editId="37FB3D5B">
            <wp:simplePos x="0" y="0"/>
            <wp:positionH relativeFrom="column">
              <wp:posOffset>-572135</wp:posOffset>
            </wp:positionH>
            <wp:positionV relativeFrom="paragraph">
              <wp:posOffset>148590</wp:posOffset>
            </wp:positionV>
            <wp:extent cx="3302000" cy="2380615"/>
            <wp:effectExtent l="19050" t="0" r="0" b="0"/>
            <wp:wrapTight wrapText="bothSides">
              <wp:wrapPolygon edited="0">
                <wp:start x="-125" y="0"/>
                <wp:lineTo x="-125" y="21433"/>
                <wp:lineTo x="21558" y="21433"/>
                <wp:lineTo x="21558" y="0"/>
                <wp:lineTo x="-125" y="0"/>
              </wp:wrapPolygon>
            </wp:wrapTight>
            <wp:docPr id="6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ונות-תפילות ליום העצמאות2=רונית רוזין בן-ימיני.---.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02000" cy="2380615"/>
                    </a:xfrm>
                    <a:prstGeom prst="rect">
                      <a:avLst/>
                    </a:prstGeom>
                  </pic:spPr>
                </pic:pic>
              </a:graphicData>
            </a:graphic>
          </wp:anchor>
        </w:drawing>
      </w:r>
    </w:p>
    <w:p w:rsidR="007210E4" w:rsidRDefault="007210E4" w:rsidP="007210E4">
      <w:pPr>
        <w:rPr>
          <w:rtl/>
        </w:rPr>
      </w:pPr>
    </w:p>
    <w:p w:rsidR="007210E4" w:rsidRDefault="007210E4" w:rsidP="007210E4">
      <w:pPr>
        <w:rPr>
          <w:rtl/>
        </w:rPr>
      </w:pPr>
    </w:p>
    <w:p w:rsidR="007210E4" w:rsidRDefault="00A95221" w:rsidP="007210E4">
      <w:pPr>
        <w:rPr>
          <w:rtl/>
        </w:rPr>
      </w:pPr>
      <w:r>
        <w:rPr>
          <w:noProof/>
          <w:rtl/>
        </w:rPr>
        <w:drawing>
          <wp:anchor distT="0" distB="0" distL="114300" distR="114300" simplePos="0" relativeHeight="251749376" behindDoc="0" locked="0" layoutInCell="1" allowOverlap="1" wp14:anchorId="6DBF32FF" wp14:editId="5B1460EA">
            <wp:simplePos x="0" y="0"/>
            <wp:positionH relativeFrom="column">
              <wp:posOffset>3140710</wp:posOffset>
            </wp:positionH>
            <wp:positionV relativeFrom="paragraph">
              <wp:posOffset>6985</wp:posOffset>
            </wp:positionV>
            <wp:extent cx="2991485" cy="1992630"/>
            <wp:effectExtent l="19050" t="0" r="0" b="0"/>
            <wp:wrapNone/>
            <wp:docPr id="62"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שואות.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1485" cy="1992630"/>
                    </a:xfrm>
                    <a:prstGeom prst="rect">
                      <a:avLst/>
                    </a:prstGeom>
                  </pic:spPr>
                </pic:pic>
              </a:graphicData>
            </a:graphic>
          </wp:anchor>
        </w:drawing>
      </w:r>
    </w:p>
    <w:p w:rsidR="007210E4" w:rsidRDefault="007210E4" w:rsidP="007210E4">
      <w:pPr>
        <w:rPr>
          <w:rtl/>
        </w:rPr>
      </w:pPr>
    </w:p>
    <w:p w:rsidR="007210E4" w:rsidRDefault="007210E4" w:rsidP="007210E4">
      <w:pPr>
        <w:rPr>
          <w:rtl/>
        </w:rPr>
      </w:pPr>
    </w:p>
    <w:p w:rsidR="007210E4" w:rsidRDefault="007210E4" w:rsidP="007210E4">
      <w:pPr>
        <w:rPr>
          <w:rtl/>
        </w:rPr>
      </w:pPr>
    </w:p>
    <w:p w:rsidR="007210E4" w:rsidRDefault="007210E4" w:rsidP="007210E4">
      <w:pPr>
        <w:rPr>
          <w:rtl/>
        </w:rPr>
      </w:pPr>
    </w:p>
    <w:p w:rsidR="007210E4" w:rsidRDefault="007210E4" w:rsidP="007210E4">
      <w:pPr>
        <w:rPr>
          <w:rtl/>
        </w:rPr>
      </w:pPr>
    </w:p>
    <w:p w:rsidR="007210E4" w:rsidRDefault="007210E4" w:rsidP="007210E4">
      <w:pPr>
        <w:rPr>
          <w:rtl/>
        </w:rPr>
      </w:pPr>
    </w:p>
    <w:p w:rsidR="00E02678" w:rsidRDefault="00E02678" w:rsidP="007210E4">
      <w:pPr>
        <w:bidi/>
        <w:rPr>
          <w:b/>
          <w:bCs/>
          <w:i/>
          <w:iCs/>
          <w:u w:val="single"/>
          <w:rtl/>
        </w:rPr>
      </w:pPr>
    </w:p>
    <w:p w:rsidR="00E02678" w:rsidRDefault="00E02678" w:rsidP="00E02678">
      <w:pPr>
        <w:bidi/>
        <w:rPr>
          <w:b/>
          <w:bCs/>
          <w:i/>
          <w:iCs/>
          <w:u w:val="single"/>
          <w:rtl/>
        </w:rPr>
      </w:pPr>
    </w:p>
    <w:p w:rsidR="00E02678" w:rsidRDefault="00E02678" w:rsidP="00E02678">
      <w:pPr>
        <w:bidi/>
        <w:rPr>
          <w:b/>
          <w:bCs/>
          <w:i/>
          <w:iCs/>
          <w:u w:val="single"/>
          <w:rtl/>
        </w:rPr>
      </w:pPr>
    </w:p>
    <w:p w:rsidR="00E02678" w:rsidRDefault="00E02678" w:rsidP="00E02678">
      <w:pPr>
        <w:bidi/>
        <w:rPr>
          <w:b/>
          <w:bCs/>
          <w:i/>
          <w:iCs/>
          <w:u w:val="single"/>
          <w:rtl/>
        </w:rPr>
      </w:pPr>
    </w:p>
    <w:p w:rsidR="00E02678" w:rsidRDefault="00E02678" w:rsidP="00E02678">
      <w:pPr>
        <w:bidi/>
        <w:rPr>
          <w:b/>
          <w:bCs/>
          <w:i/>
          <w:iCs/>
          <w:u w:val="single"/>
          <w:rtl/>
        </w:rPr>
      </w:pPr>
    </w:p>
    <w:p w:rsidR="00E02678" w:rsidRDefault="00E02678" w:rsidP="00E02678">
      <w:pPr>
        <w:bidi/>
        <w:rPr>
          <w:b/>
          <w:bCs/>
          <w:i/>
          <w:iCs/>
          <w:u w:val="single"/>
          <w:rtl/>
        </w:rPr>
      </w:pPr>
    </w:p>
    <w:p w:rsidR="00E02678" w:rsidRDefault="00E02678" w:rsidP="00E02678">
      <w:pPr>
        <w:bidi/>
        <w:rPr>
          <w:b/>
          <w:bCs/>
          <w:i/>
          <w:iCs/>
          <w:u w:val="single"/>
          <w:rtl/>
        </w:rPr>
      </w:pPr>
    </w:p>
    <w:p w:rsidR="00E02678" w:rsidRDefault="00E02678" w:rsidP="00E02678">
      <w:pPr>
        <w:bidi/>
        <w:rPr>
          <w:b/>
          <w:bCs/>
          <w:i/>
          <w:iCs/>
          <w:u w:val="single"/>
          <w:rtl/>
        </w:rPr>
      </w:pPr>
    </w:p>
    <w:p w:rsidR="00E02678" w:rsidRDefault="00E02678" w:rsidP="00E02678">
      <w:pPr>
        <w:bidi/>
        <w:rPr>
          <w:b/>
          <w:bCs/>
          <w:i/>
          <w:iCs/>
          <w:u w:val="single"/>
          <w:rtl/>
        </w:rPr>
      </w:pPr>
    </w:p>
    <w:p w:rsidR="00E02678" w:rsidRDefault="00E02678" w:rsidP="00E02678">
      <w:pPr>
        <w:bidi/>
        <w:rPr>
          <w:b/>
          <w:bCs/>
          <w:i/>
          <w:iCs/>
          <w:u w:val="single"/>
          <w:rtl/>
        </w:rPr>
      </w:pPr>
    </w:p>
    <w:p w:rsidR="00E02678" w:rsidRDefault="00E02678" w:rsidP="00E02678">
      <w:pPr>
        <w:bidi/>
        <w:rPr>
          <w:b/>
          <w:bCs/>
          <w:i/>
          <w:iCs/>
          <w:u w:val="single"/>
          <w:rtl/>
        </w:rPr>
      </w:pPr>
    </w:p>
    <w:p w:rsidR="00E02678" w:rsidRDefault="00E02678" w:rsidP="00E02678">
      <w:pPr>
        <w:bidi/>
        <w:rPr>
          <w:b/>
          <w:bCs/>
          <w:i/>
          <w:iCs/>
          <w:u w:val="single"/>
          <w:rtl/>
        </w:rPr>
      </w:pPr>
    </w:p>
    <w:p w:rsidR="00E02678" w:rsidRDefault="00E02678" w:rsidP="00E02678">
      <w:pPr>
        <w:bidi/>
        <w:rPr>
          <w:b/>
          <w:bCs/>
          <w:i/>
          <w:iCs/>
          <w:u w:val="single"/>
          <w:rtl/>
        </w:rPr>
      </w:pPr>
    </w:p>
    <w:p w:rsidR="00E02678" w:rsidRDefault="00E02678" w:rsidP="00E02678">
      <w:pPr>
        <w:bidi/>
        <w:rPr>
          <w:b/>
          <w:bCs/>
          <w:i/>
          <w:iCs/>
          <w:u w:val="single"/>
          <w:rtl/>
        </w:rPr>
      </w:pPr>
    </w:p>
    <w:p w:rsidR="00E02678" w:rsidRDefault="00E02678" w:rsidP="00E02678">
      <w:pPr>
        <w:bidi/>
        <w:rPr>
          <w:b/>
          <w:bCs/>
          <w:i/>
          <w:iCs/>
          <w:u w:val="single"/>
          <w:rtl/>
        </w:rPr>
      </w:pPr>
    </w:p>
    <w:p w:rsidR="00E02678" w:rsidRPr="00E02678" w:rsidRDefault="00E02678" w:rsidP="00E02678">
      <w:pPr>
        <w:bidi/>
        <w:jc w:val="left"/>
        <w:rPr>
          <w:b/>
          <w:bCs/>
          <w:i/>
          <w:iCs/>
          <w:u w:val="single"/>
        </w:rPr>
      </w:pPr>
    </w:p>
    <w:p w:rsidR="00E02678" w:rsidRPr="00E02678" w:rsidRDefault="00E02678" w:rsidP="00E02678">
      <w:pPr>
        <w:bidi/>
        <w:jc w:val="center"/>
        <w:rPr>
          <w:b/>
          <w:bCs/>
          <w:i/>
          <w:iCs/>
          <w:u w:val="single"/>
        </w:rPr>
      </w:pPr>
      <w:r w:rsidRPr="00E02678">
        <w:rPr>
          <w:b/>
          <w:bCs/>
          <w:i/>
          <w:iCs/>
          <w:u w:val="single"/>
          <w:rtl/>
        </w:rPr>
        <w:lastRenderedPageBreak/>
        <w:t>האדמו"ר החרדי שטאטא את הרחובות לכבוד המדינה</w:t>
      </w:r>
    </w:p>
    <w:p w:rsidR="00E02678" w:rsidRDefault="00E02678" w:rsidP="00A82E20">
      <w:pPr>
        <w:bidi/>
        <w:jc w:val="center"/>
        <w:rPr>
          <w:i/>
          <w:iCs/>
          <w:rtl/>
        </w:rPr>
      </w:pPr>
      <w:r w:rsidRPr="00E02678">
        <w:rPr>
          <w:i/>
          <w:iCs/>
          <w:rtl/>
        </w:rPr>
        <w:t>שנים שהרב החרדי קם ביום העצמאות ב-3 לפנות בוקר, לוקח מטאטא ומטאטא את הרחובות, לוקח דגל ישראל ומקבע אותו על הגג. סיפורו של האדמו"ר מסדיגורא שאמר הלל ביום העצמאות</w:t>
      </w:r>
      <w:r>
        <w:rPr>
          <w:rFonts w:hint="cs"/>
          <w:i/>
          <w:iCs/>
          <w:rtl/>
        </w:rPr>
        <w:t>.</w:t>
      </w:r>
    </w:p>
    <w:p w:rsidR="00E02678" w:rsidRPr="00E02678" w:rsidRDefault="00A82E20" w:rsidP="00E02678">
      <w:pPr>
        <w:bidi/>
        <w:rPr>
          <w:i/>
          <w:iCs/>
        </w:rPr>
      </w:pPr>
      <w:r>
        <w:rPr>
          <w:noProof/>
        </w:rPr>
        <w:drawing>
          <wp:inline distT="0" distB="0" distL="0" distR="0" wp14:anchorId="2A9C44C4" wp14:editId="4806EF97">
            <wp:extent cx="1052623" cy="1052623"/>
            <wp:effectExtent l="0" t="0" r="0" b="0"/>
            <wp:docPr id="256" name="תמונה 256" descr="http://chart.apis.google.com/chart?cht=qr&amp;chs=300x300&amp;chl=https%3A%2F%2Fjudaism.walla.co.il%2Fitem%2F2743506&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art.apis.google.com/chart?cht=qr&amp;chs=300x300&amp;chl=https%3A%2F%2Fjudaism.walla.co.il%2Fitem%2F2743506&amp;choe=UTF-8&amp;chld=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2580" cy="1052580"/>
                    </a:xfrm>
                    <a:prstGeom prst="rect">
                      <a:avLst/>
                    </a:prstGeom>
                    <a:noFill/>
                    <a:ln>
                      <a:noFill/>
                    </a:ln>
                  </pic:spPr>
                </pic:pic>
              </a:graphicData>
            </a:graphic>
          </wp:inline>
        </w:drawing>
      </w:r>
    </w:p>
    <w:p w:rsidR="00E02678" w:rsidRPr="00E02678" w:rsidRDefault="00E02678" w:rsidP="00E02678">
      <w:pPr>
        <w:bidi/>
        <w:rPr>
          <w:i/>
          <w:iCs/>
        </w:rPr>
      </w:pPr>
      <w:r w:rsidRPr="00E02678">
        <w:rPr>
          <w:i/>
          <w:iCs/>
          <w:rtl/>
        </w:rPr>
        <w:t>מי שהיה מגיע לבית הכנסת הגדול בתל אביב בשנותיה הראשונות של המדינה ביום חג העצמאות, היה מתקשה להתעלם מהתופעה שהייתה נגלת לנגד עינייו. בין שלל המתפללים והחוגגים, בלט במיוחד, גבר חרדי אשר אמר הלל בציבור, השתלב במעגל החוגגים ורקד בהתלהבות יתרה, כזו אשר שמחתם של האחרים החווירה לעומת פרץ שמחתו המיוחד.</w:t>
      </w:r>
    </w:p>
    <w:p w:rsidR="00E02678" w:rsidRPr="00E02678" w:rsidRDefault="00E02678" w:rsidP="00E02678">
      <w:pPr>
        <w:bidi/>
        <w:rPr>
          <w:i/>
          <w:iCs/>
        </w:rPr>
      </w:pPr>
      <w:r w:rsidRPr="00E02678">
        <w:rPr>
          <w:i/>
          <w:iCs/>
          <w:rtl/>
        </w:rPr>
        <w:t>אותו אדם, היה האדמו"ר רבי אברהם יעקב מסדיגורא וכל מי ששמע או שומע את סיפורו מבין מהו פשר השמחה יוצאת הדופן אשר אפפה אותו ואת הסובבים אותו בחגיגות יום העצמאות.</w:t>
      </w:r>
    </w:p>
    <w:p w:rsidR="00E02678" w:rsidRPr="00E02678" w:rsidRDefault="00E02678" w:rsidP="00E02678">
      <w:pPr>
        <w:bidi/>
        <w:rPr>
          <w:i/>
          <w:iCs/>
        </w:rPr>
      </w:pPr>
      <w:r w:rsidRPr="00E02678">
        <w:rPr>
          <w:i/>
          <w:iCs/>
          <w:rtl/>
        </w:rPr>
        <w:t>מאחורי פרץ השמחה של הרבי, עומד סיפור מרגש מימיו בוינה לפני עלייתו ארצה. רבי אברהם יעקב וקהילתו התגוררו בוינה בעת הסיפוח הגרמני שלפני פרוץ מלחמת העולם השניה. עם כנסת הנאצים לעיר, החלו תושבי העיר היהודים לחוש את יחסם המשפיל של הכובשים החדשים בדומה לשאר המדינות אליהם פלשו הגרמנים.</w:t>
      </w:r>
    </w:p>
    <w:p w:rsidR="00E02678" w:rsidRPr="00E02678" w:rsidRDefault="00E02678" w:rsidP="00E02678">
      <w:pPr>
        <w:bidi/>
        <w:rPr>
          <w:i/>
          <w:iCs/>
        </w:rPr>
      </w:pPr>
      <w:r w:rsidRPr="00E02678">
        <w:rPr>
          <w:i/>
          <w:iCs/>
          <w:rtl/>
        </w:rPr>
        <w:t>אחד ממוקדי ההשפלה של הנאצים, היה ביזויו של רב הקהילה המקומי, הלא הוא רבי אברהם יעקב מסדיגורא. הנאצים היו מצווים על רבי אברהם לטאטא את הרחובות תוך שהם לועגים לו ומשפילים אותו. אולם מעשים אלו לא הצליחו לשבור את רוחו של הרב וכאשר היה מטאטא לקול צחוקים של העוברים ושבים היה אומר:"ריבונו של עולם, אני מקבל על עצמי, שאם אזכה להינצל ולעלות לארץ-ישראל, אטאטא בשמחה את רחובותיה". וכאשר אף הוכרח לתלות את הדגל הנאצי נשבע "ריבונו של עולם, אני אזכה עוד להניף דגל ישראל במקום גבוה בארץ ישראל".</w:t>
      </w:r>
    </w:p>
    <w:p w:rsidR="00E02678" w:rsidRPr="00E02678" w:rsidRDefault="00E02678" w:rsidP="00E02678">
      <w:pPr>
        <w:bidi/>
        <w:rPr>
          <w:i/>
          <w:iCs/>
        </w:rPr>
      </w:pPr>
      <w:r w:rsidRPr="00E02678">
        <w:rPr>
          <w:i/>
          <w:iCs/>
          <w:rtl/>
        </w:rPr>
        <w:t>אותה האמונה של ההגעה לארץ המובטחת, המשיכה לחזק את הרב גם כאשר גברו ההתעללויות מצד הכובש הגרמני. ואכן, כנבואה שהתגשמה, הרבי הצליח לעלות ארצה בשנת 1939, וכפי שהבטיח לעצמו בעת שחווה השפלות קשות בידי הנאצים קיים את נדריו. במשך שנים רבות היה קם ביום העצמאות בשעה שלוש לפנות בוקר, לוקח מטאטא גדול ומטאטא את הרחובות שליד ביתו, לוקח דגל ישראל ומקבע אותו על הגג בשמחה והתלהבות. כך המשיך עד אשר הוא סיים את מנהגו בנסיבות שאינן ברורות.</w:t>
      </w:r>
    </w:p>
    <w:p w:rsidR="00E02678" w:rsidRPr="00E02678" w:rsidRDefault="00E02678" w:rsidP="00E02678">
      <w:pPr>
        <w:bidi/>
        <w:rPr>
          <w:i/>
          <w:iCs/>
        </w:rPr>
      </w:pPr>
      <w:r w:rsidRPr="00E02678">
        <w:rPr>
          <w:i/>
          <w:iCs/>
          <w:rtl/>
        </w:rPr>
        <w:t xml:space="preserve">לרבי לא היו צאצאים וגם אנשי החסידות לא היו מעורבים במעשה הטאטוא ביום העצמאות, וכך במשך שנים רבות נמצא מעשהו בספרים בלבד, כסיפור מופת לזיכרון ולמורשת, אולם </w:t>
      </w:r>
      <w:r w:rsidRPr="00E02678">
        <w:rPr>
          <w:i/>
          <w:iCs/>
          <w:rtl/>
        </w:rPr>
        <w:lastRenderedPageBreak/>
        <w:t>בשנה האחרונה נמצא מי שימשיך את מורשתו של הרבי מסדיגורא באופן מעשי. אנשי בית מדרש אלול שבירושלים,</w:t>
      </w:r>
      <w:r w:rsidR="001357D4">
        <w:rPr>
          <w:rFonts w:hint="cs"/>
          <w:i/>
          <w:iCs/>
          <w:rtl/>
        </w:rPr>
        <w:t xml:space="preserve"> </w:t>
      </w:r>
      <w:r w:rsidRPr="00E02678">
        <w:rPr>
          <w:i/>
          <w:iCs/>
          <w:rtl/>
        </w:rPr>
        <w:t>נחשפו לסיפורו וראו בו מקור השראה. "התגובה האצילית שלו לרוע שמסביב, עם אמונה בערכי הטוב ובצדק שיש להישבע בליבנו לשמור עליהם מכל משמר וגם מימד אהבת הארץ לנקותה ולייפותה, מתרכזים כולם ביום העצמאות" מסבירה שלומית רביציקי טור-פז מנהלת אלול "זהו יום שבו נהוג לצאת לטבע ולבטא את הקשר לארץ ולכן אין ראוי מלהמשיך את מסורתו של הרב ביום העצמאות"</w:t>
      </w:r>
    </w:p>
    <w:p w:rsidR="00E02678" w:rsidRPr="00E02678" w:rsidRDefault="00E02678" w:rsidP="00E02678">
      <w:pPr>
        <w:bidi/>
        <w:rPr>
          <w:i/>
          <w:iCs/>
        </w:rPr>
      </w:pPr>
      <w:r w:rsidRPr="00E02678">
        <w:rPr>
          <w:i/>
          <w:iCs/>
          <w:rtl/>
        </w:rPr>
        <w:t>הפרויקט שנולד בהשראת מסורותו של הרבי תחת השם "מטאטאים- לכבד את הארץ" במהלכו כל משפחה או קבוצה של אנשים תקדיש זמן מסוים ביום העצמאות לניקיון משותף של הרחוב ליד הבית, או הסביבה בה מבלים ומטיילים אפילו אם מדובר רק בטקס ניקיון קצר וסמלי.</w:t>
      </w:r>
    </w:p>
    <w:p w:rsidR="00E02678" w:rsidRPr="00E02678" w:rsidRDefault="00E02678" w:rsidP="00E02678">
      <w:pPr>
        <w:bidi/>
        <w:rPr>
          <w:i/>
          <w:iCs/>
        </w:rPr>
      </w:pPr>
      <w:r w:rsidRPr="00E02678">
        <w:rPr>
          <w:i/>
          <w:iCs/>
          <w:rtl/>
        </w:rPr>
        <w:t>רביצקי מסבירה כי : "מעשה הטאטוא במרחב הציבורי מייצר קשר פשוט שכולם מרגישים.לא רק ציונים, לא רק ירוקים ושוחרי איכות הסביבה. אדרבה, זה יכול ליצור חיבור של שותפות ערכית והבנה בין כל הצבורים בישראל: חרדים, דתיים וחילוניים, ציונים ופוסט ציונים, מימין ומשמאל, ותיקים ועולים חדשים, יהודים וערבים. כולם יכולים להתאחד בקלות סביב הרצון 'לעבדה ולשמרה'. כולם היו רוצים לראות את הארץ נקייה."</w:t>
      </w:r>
    </w:p>
    <w:p w:rsidR="00E02678" w:rsidRDefault="00E02678" w:rsidP="00E02678">
      <w:pPr>
        <w:bidi/>
        <w:rPr>
          <w:rtl/>
        </w:rPr>
      </w:pPr>
      <w:r w:rsidRPr="00E02678">
        <w:rPr>
          <w:i/>
          <w:iCs/>
          <w:rtl/>
        </w:rPr>
        <w:t>כעת בעזרת היוזמה של 'אלול', מאות אנשים ברחבי הארץ מגשימים ומחדשים ביום העצמאות הקרוב את מעשהו של הרבי מסדיגורא, מעשה פשוט ובסיסי המבטא אחריות, אכפתיות וקשר אל המרחב הציבורי.</w:t>
      </w:r>
    </w:p>
    <w:p w:rsidR="00E02678" w:rsidRDefault="00E02678" w:rsidP="00E02678">
      <w:pPr>
        <w:bidi/>
        <w:rPr>
          <w:rtl/>
        </w:rPr>
      </w:pPr>
    </w:p>
    <w:p w:rsidR="00A82E20" w:rsidRDefault="00A82E20" w:rsidP="00A82E20">
      <w:pPr>
        <w:bidi/>
        <w:rPr>
          <w:rtl/>
        </w:rPr>
      </w:pPr>
    </w:p>
    <w:p w:rsidR="00A82E20" w:rsidRDefault="00A82E20" w:rsidP="00A82E20">
      <w:pPr>
        <w:bidi/>
        <w:rPr>
          <w:rtl/>
        </w:rPr>
      </w:pPr>
    </w:p>
    <w:p w:rsidR="00A82E20" w:rsidRDefault="00A82E20" w:rsidP="00A82E20">
      <w:pPr>
        <w:bidi/>
        <w:rPr>
          <w:rtl/>
        </w:rPr>
      </w:pPr>
    </w:p>
    <w:p w:rsidR="00A82E20" w:rsidRDefault="00A82E20" w:rsidP="00A82E20">
      <w:pPr>
        <w:bidi/>
        <w:rPr>
          <w:rtl/>
        </w:rPr>
      </w:pPr>
    </w:p>
    <w:p w:rsidR="00A82E20" w:rsidRDefault="00A82E20" w:rsidP="00A82E20">
      <w:pPr>
        <w:bidi/>
        <w:rPr>
          <w:rtl/>
        </w:rPr>
      </w:pPr>
    </w:p>
    <w:p w:rsidR="00A82E20" w:rsidRDefault="00A82E20" w:rsidP="00A82E20">
      <w:pPr>
        <w:bidi/>
        <w:rPr>
          <w:rtl/>
        </w:rPr>
      </w:pPr>
    </w:p>
    <w:p w:rsidR="00A82E20" w:rsidRDefault="00A82E20" w:rsidP="00A82E20">
      <w:pPr>
        <w:bidi/>
        <w:rPr>
          <w:rtl/>
        </w:rPr>
      </w:pPr>
    </w:p>
    <w:p w:rsidR="00A82E20" w:rsidRDefault="00A82E20" w:rsidP="00A82E20">
      <w:pPr>
        <w:bidi/>
        <w:rPr>
          <w:rtl/>
        </w:rPr>
      </w:pPr>
    </w:p>
    <w:p w:rsidR="00A82E20" w:rsidRDefault="00A82E20" w:rsidP="00A82E20">
      <w:pPr>
        <w:bidi/>
        <w:rPr>
          <w:rtl/>
        </w:rPr>
      </w:pPr>
    </w:p>
    <w:p w:rsidR="00A82E20" w:rsidRDefault="00A82E20" w:rsidP="00A82E20">
      <w:pPr>
        <w:bidi/>
        <w:rPr>
          <w:rtl/>
        </w:rPr>
      </w:pPr>
    </w:p>
    <w:p w:rsidR="00A82E20" w:rsidRDefault="00A82E20" w:rsidP="00A82E20">
      <w:pPr>
        <w:bidi/>
        <w:rPr>
          <w:rtl/>
        </w:rPr>
      </w:pPr>
    </w:p>
    <w:p w:rsidR="00A82E20" w:rsidRDefault="00A82E20" w:rsidP="00A82E20">
      <w:pPr>
        <w:bidi/>
        <w:rPr>
          <w:rtl/>
        </w:rPr>
      </w:pPr>
    </w:p>
    <w:p w:rsidR="00A82E20" w:rsidRPr="00E02678" w:rsidRDefault="00A82E20" w:rsidP="00A82E20">
      <w:pPr>
        <w:bidi/>
        <w:rPr>
          <w:rtl/>
        </w:rPr>
      </w:pPr>
    </w:p>
    <w:p w:rsidR="0061396D" w:rsidRDefault="0061396D" w:rsidP="00E02678">
      <w:pPr>
        <w:bidi/>
        <w:jc w:val="center"/>
        <w:rPr>
          <w:b/>
          <w:bCs/>
          <w:u w:val="single"/>
          <w:rtl/>
        </w:rPr>
      </w:pPr>
    </w:p>
    <w:p w:rsidR="0061396D" w:rsidRDefault="0061396D" w:rsidP="0061396D">
      <w:pPr>
        <w:bidi/>
        <w:jc w:val="center"/>
        <w:rPr>
          <w:b/>
          <w:bCs/>
          <w:u w:val="single"/>
          <w:rtl/>
        </w:rPr>
      </w:pPr>
    </w:p>
    <w:p w:rsidR="0061396D" w:rsidRDefault="0061396D" w:rsidP="0061396D">
      <w:pPr>
        <w:bidi/>
        <w:jc w:val="center"/>
        <w:rPr>
          <w:b/>
          <w:bCs/>
          <w:u w:val="single"/>
          <w:rtl/>
        </w:rPr>
      </w:pPr>
    </w:p>
    <w:p w:rsidR="00E02678" w:rsidRDefault="00E02678" w:rsidP="0061396D">
      <w:pPr>
        <w:bidi/>
        <w:jc w:val="center"/>
        <w:rPr>
          <w:b/>
          <w:bCs/>
          <w:u w:val="single"/>
          <w:rtl/>
        </w:rPr>
      </w:pPr>
      <w:r w:rsidRPr="00E02678">
        <w:rPr>
          <w:b/>
          <w:bCs/>
          <w:u w:val="single"/>
          <w:rtl/>
        </w:rPr>
        <w:lastRenderedPageBreak/>
        <w:t>פטישים בלילה</w:t>
      </w:r>
    </w:p>
    <w:p w:rsidR="00E02678" w:rsidRPr="00E02678" w:rsidRDefault="00E02678" w:rsidP="00E02678">
      <w:pPr>
        <w:bidi/>
        <w:jc w:val="left"/>
        <w:rPr>
          <w:b/>
          <w:bCs/>
          <w:u w:val="single"/>
        </w:rPr>
      </w:pPr>
      <w:r>
        <w:rPr>
          <w:noProof/>
        </w:rPr>
        <w:drawing>
          <wp:inline distT="0" distB="0" distL="0" distR="0">
            <wp:extent cx="1371600" cy="1371600"/>
            <wp:effectExtent l="0" t="0" r="0" b="0"/>
            <wp:docPr id="63" name="תמונה 63" descr="http://chart.apis.google.com/chart?cht=qr&amp;chs=300x300&amp;chl=https%3A%2F%2Fwww.tod.org.il%2Fpatishim%2F&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t.apis.google.com/chart?cht=qr&amp;chs=300x300&amp;chl=https%3A%2F%2Fwww.tod.org.il%2Fpatishim%2F&amp;choe=UTF-8&amp;chld=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543" cy="1371543"/>
                    </a:xfrm>
                    <a:prstGeom prst="rect">
                      <a:avLst/>
                    </a:prstGeom>
                    <a:noFill/>
                    <a:ln>
                      <a:noFill/>
                    </a:ln>
                  </pic:spPr>
                </pic:pic>
              </a:graphicData>
            </a:graphic>
          </wp:inline>
        </w:drawing>
      </w:r>
    </w:p>
    <w:p w:rsidR="00E02678" w:rsidRPr="00E02678" w:rsidRDefault="00E02678" w:rsidP="00E02678">
      <w:pPr>
        <w:bidi/>
        <w:jc w:val="left"/>
      </w:pPr>
      <w:r w:rsidRPr="00E02678">
        <w:rPr>
          <w:rtl/>
        </w:rPr>
        <w:t>*אזלו הכרטיסים, ניתן לרכוש כרטיסים באירוע על בסיס מקום פנוי בלבד*</w:t>
      </w:r>
    </w:p>
    <w:p w:rsidR="00E02678" w:rsidRPr="00E02678" w:rsidRDefault="00E02678" w:rsidP="00E02678">
      <w:pPr>
        <w:bidi/>
        <w:jc w:val="left"/>
      </w:pPr>
      <w:r w:rsidRPr="00E02678">
        <w:rPr>
          <w:rtl/>
        </w:rPr>
        <w:t>פטישים בלילה, שנתו השישית של האירוע המסורתי של מגדל דוד והישיבה החילונית בירושלים, יתקיים בערב יום העצמאות, ביחד נחגוג שבעים שנות מהפכה ישראלית, נחלום על מהפכות שעוד יבואו וגם נצלול למהפכות שלא צלחו.</w:t>
      </w:r>
    </w:p>
    <w:p w:rsidR="00E02678" w:rsidRPr="00E02678" w:rsidRDefault="00E02678" w:rsidP="00E02678">
      <w:pPr>
        <w:bidi/>
        <w:jc w:val="left"/>
      </w:pPr>
      <w:r w:rsidRPr="00E02678">
        <w:rPr>
          <w:rtl/>
        </w:rPr>
        <w:t xml:space="preserve">יום רביעי, 18. באפריל </w:t>
      </w:r>
      <w:r w:rsidRPr="00E02678">
        <w:t>I</w:t>
      </w:r>
      <w:r w:rsidRPr="00E02678">
        <w:rPr>
          <w:rtl/>
        </w:rPr>
        <w:t xml:space="preserve"> פתיחת דלתות בשעה: 20:30 </w:t>
      </w:r>
      <w:r w:rsidRPr="00E02678">
        <w:t>I</w:t>
      </w:r>
      <w:r w:rsidRPr="00E02678">
        <w:rPr>
          <w:rtl/>
        </w:rPr>
        <w:t xml:space="preserve"> מכירה מוקדמת: 70 ש"ח</w:t>
      </w:r>
    </w:p>
    <w:p w:rsidR="00E02678" w:rsidRPr="00E02678" w:rsidRDefault="00E02678" w:rsidP="00E02678">
      <w:pPr>
        <w:bidi/>
        <w:jc w:val="left"/>
      </w:pPr>
      <w:r w:rsidRPr="00E02678">
        <w:rPr>
          <w:rtl/>
        </w:rPr>
        <w:t>כמו בכל שנה תפגשו במצודה אומנים, הרכבים, מיצגים, הופעות, פעילויות ורחבות ריקודים שרק מחכים להעיף אתכם באוויר.</w:t>
      </w:r>
    </w:p>
    <w:p w:rsidR="00E02678" w:rsidRPr="00E02678" w:rsidRDefault="00E02678" w:rsidP="00E02678">
      <w:pPr>
        <w:bidi/>
        <w:jc w:val="left"/>
      </w:pPr>
      <w:r w:rsidRPr="00E02678">
        <w:rPr>
          <w:rtl/>
        </w:rPr>
        <w:t>על הבמה המרכזית:</w:t>
      </w:r>
    </w:p>
    <w:p w:rsidR="00E02678" w:rsidRPr="00E02678" w:rsidRDefault="00E02678" w:rsidP="00E02678">
      <w:pPr>
        <w:bidi/>
        <w:jc w:val="left"/>
      </w:pPr>
      <w:r w:rsidRPr="00E02678">
        <w:rPr>
          <w:rtl/>
        </w:rPr>
        <w:t>אהוד בנאי בהופעה מלאה ומיוחדת לליל העצמאות</w:t>
      </w:r>
    </w:p>
    <w:p w:rsidR="00E02678" w:rsidRPr="00E02678" w:rsidRDefault="00E02678" w:rsidP="00E02678">
      <w:pPr>
        <w:bidi/>
        <w:jc w:val="left"/>
      </w:pPr>
      <w:r w:rsidRPr="00E02678">
        <w:rPr>
          <w:rtl/>
        </w:rPr>
        <w:t>הזמרת הירושלמית מיכל לוטן</w:t>
      </w:r>
    </w:p>
    <w:p w:rsidR="00E02678" w:rsidRPr="00E02678" w:rsidRDefault="00E02678" w:rsidP="00E02678">
      <w:pPr>
        <w:bidi/>
        <w:jc w:val="left"/>
      </w:pPr>
      <w:r w:rsidRPr="00E02678">
        <w:t>DJ</w:t>
      </w:r>
      <w:r w:rsidRPr="00E02678">
        <w:rPr>
          <w:rtl/>
        </w:rPr>
        <w:t xml:space="preserve"> נטע זאבי תרקיד אל תוך הלילה</w:t>
      </w:r>
    </w:p>
    <w:p w:rsidR="00E02678" w:rsidRPr="00E02678" w:rsidRDefault="00E02678" w:rsidP="00E02678">
      <w:pPr>
        <w:bidi/>
        <w:jc w:val="left"/>
      </w:pPr>
      <w:r w:rsidRPr="00E02678">
        <w:rPr>
          <w:rtl/>
        </w:rPr>
        <w:t>בין החללים המיוחדים של המוזיאון יתקיימו שלל אירועים ומפגשים:</w:t>
      </w:r>
    </w:p>
    <w:p w:rsidR="00E02678" w:rsidRPr="00E02678" w:rsidRDefault="00E02678" w:rsidP="00E02678">
      <w:pPr>
        <w:bidi/>
        <w:jc w:val="left"/>
        <w:rPr>
          <w:rtl/>
        </w:rPr>
      </w:pPr>
      <w:r w:rsidRPr="00E02678">
        <w:rPr>
          <w:rtl/>
        </w:rPr>
        <w:t>מסיבות צ'ולנט</w:t>
      </w:r>
    </w:p>
    <w:p w:rsidR="00E02678" w:rsidRPr="00E02678" w:rsidRDefault="00E02678" w:rsidP="00E02678">
      <w:pPr>
        <w:bidi/>
        <w:jc w:val="left"/>
      </w:pPr>
      <w:r w:rsidRPr="00E02678">
        <w:rPr>
          <w:rtl/>
        </w:rPr>
        <w:t xml:space="preserve">ערב </w:t>
      </w:r>
      <w:r w:rsidRPr="00E02678">
        <w:t>Fuckup Nights</w:t>
      </w:r>
      <w:r w:rsidRPr="00E02678">
        <w:rPr>
          <w:rtl/>
        </w:rPr>
        <w:t xml:space="preserve"> מיוחד על מהפכות שכשלו</w:t>
      </w:r>
    </w:p>
    <w:p w:rsidR="00E02678" w:rsidRPr="00E02678" w:rsidRDefault="00E02678" w:rsidP="00E02678">
      <w:pPr>
        <w:bidi/>
        <w:jc w:val="left"/>
      </w:pPr>
      <w:r w:rsidRPr="00E02678">
        <w:rPr>
          <w:rtl/>
        </w:rPr>
        <w:t>שיחה בין ג'קי לוי לאסף ענברי על המהפכה הציונית</w:t>
      </w:r>
    </w:p>
    <w:p w:rsidR="00E02678" w:rsidRPr="00E02678" w:rsidRDefault="00E02678" w:rsidP="00E02678">
      <w:pPr>
        <w:bidi/>
        <w:jc w:val="left"/>
      </w:pPr>
      <w:r w:rsidRPr="00E02678">
        <w:rPr>
          <w:rtl/>
        </w:rPr>
        <w:t>הרקדה המונית של ריקודים ישראלים מכל הזמנים ועוד</w:t>
      </w:r>
    </w:p>
    <w:p w:rsidR="007210E4" w:rsidRDefault="00E02678" w:rsidP="00E02678">
      <w:pPr>
        <w:bidi/>
        <w:jc w:val="left"/>
        <w:rPr>
          <w:rtl/>
        </w:rPr>
      </w:pPr>
      <w:r w:rsidRPr="00E02678">
        <w:rPr>
          <w:rtl/>
        </w:rPr>
        <w:t>הערב שכולו חגיגה של תוכן, הופעות ומסיבה לילית, מתקיים בשיתוף פעולה עם מגוון ארגונים חברתיים שמובילים מהפכות שונות בירושלים, יחד עם ארגונים אלו, יצרנו תכנים ייחודיים כדי לחגוג את שבעים שנות המהפכה הישראלית.</w:t>
      </w:r>
    </w:p>
    <w:p w:rsidR="007210E4" w:rsidRPr="0061396D" w:rsidRDefault="0061396D" w:rsidP="0061396D">
      <w:r>
        <w:rPr>
          <w:rtl/>
        </w:rPr>
        <w:br w:type="page"/>
      </w:r>
    </w:p>
    <w:p w:rsidR="002F335A" w:rsidRPr="00F07C23" w:rsidRDefault="002F335A" w:rsidP="002F335A">
      <w:pPr>
        <w:bidi/>
        <w:jc w:val="center"/>
        <w:rPr>
          <w:b/>
          <w:bCs/>
          <w:u w:val="single"/>
          <w:rtl/>
        </w:rPr>
      </w:pPr>
      <w:r>
        <w:rPr>
          <w:b/>
          <w:bCs/>
          <w:sz w:val="28"/>
          <w:szCs w:val="28"/>
          <w:u w:val="single"/>
          <w:rtl/>
        </w:rPr>
        <w:lastRenderedPageBreak/>
        <w:t>שיעור</w:t>
      </w:r>
      <w:r>
        <w:rPr>
          <w:rFonts w:hint="cs"/>
          <w:b/>
          <w:bCs/>
          <w:sz w:val="28"/>
          <w:szCs w:val="28"/>
          <w:u w:val="single"/>
          <w:rtl/>
        </w:rPr>
        <w:t xml:space="preserve"> 4</w:t>
      </w:r>
      <w:r w:rsidRPr="00F10E86">
        <w:rPr>
          <w:b/>
          <w:bCs/>
          <w:sz w:val="28"/>
          <w:szCs w:val="28"/>
          <w:u w:val="single"/>
          <w:rtl/>
        </w:rPr>
        <w:t xml:space="preserve"> </w:t>
      </w:r>
      <w:r w:rsidRPr="00F07C23">
        <w:rPr>
          <w:b/>
          <w:bCs/>
          <w:sz w:val="28"/>
          <w:szCs w:val="28"/>
          <w:u w:val="single"/>
          <w:rtl/>
        </w:rPr>
        <w:t>–</w:t>
      </w:r>
      <w:r w:rsidRPr="00F07C23">
        <w:rPr>
          <w:rFonts w:hint="cs"/>
          <w:u w:val="single"/>
          <w:rtl/>
        </w:rPr>
        <w:t xml:space="preserve"> </w:t>
      </w:r>
      <w:r>
        <w:rPr>
          <w:rFonts w:hint="cs"/>
          <w:b/>
          <w:bCs/>
          <w:sz w:val="28"/>
          <w:szCs w:val="28"/>
          <w:u w:val="single"/>
          <w:rtl/>
        </w:rPr>
        <w:t>טקסים יהודיים</w:t>
      </w:r>
    </w:p>
    <w:p w:rsidR="002F335A" w:rsidRPr="00F10E86" w:rsidRDefault="002F335A" w:rsidP="002F335A">
      <w:pPr>
        <w:bidi/>
        <w:jc w:val="center"/>
        <w:rPr>
          <w:b/>
          <w:bCs/>
        </w:rPr>
      </w:pPr>
    </w:p>
    <w:p w:rsidR="002F335A" w:rsidRPr="005A2D73" w:rsidRDefault="002F335A" w:rsidP="002F335A">
      <w:pPr>
        <w:bidi/>
        <w:rPr>
          <w:rtl/>
        </w:rPr>
      </w:pPr>
      <w:r w:rsidRPr="008B1F70">
        <w:rPr>
          <w:u w:val="single"/>
          <w:rtl/>
        </w:rPr>
        <w:t>רציונל</w:t>
      </w:r>
      <w:r w:rsidRPr="005A2D73">
        <w:rPr>
          <w:rtl/>
        </w:rPr>
        <w:t>:</w:t>
      </w:r>
      <w:r w:rsidR="00883050">
        <w:rPr>
          <w:rFonts w:hint="cs"/>
          <w:rtl/>
        </w:rPr>
        <w:t xml:space="preserve"> מהו טקס? מה המיוחד בטקסים היהודיים? כיצד מגלמים ומשפיעים הטקסים היהודיים על האורח החיים היהודי? איך בונים הטקסים היהודיים את המרחב האישי, המשפחתי והקהילתי היהודי.</w:t>
      </w:r>
    </w:p>
    <w:p w:rsidR="002F335A" w:rsidRPr="005A2D73" w:rsidRDefault="002F335A" w:rsidP="002F335A">
      <w:pPr>
        <w:bidi/>
        <w:rPr>
          <w:rtl/>
        </w:rPr>
      </w:pPr>
    </w:p>
    <w:p w:rsidR="002F335A" w:rsidRPr="005A2D73" w:rsidRDefault="002F335A" w:rsidP="002F335A">
      <w:pPr>
        <w:bidi/>
        <w:rPr>
          <w:rtl/>
        </w:rPr>
      </w:pPr>
      <w:r w:rsidRPr="008B1F70">
        <w:rPr>
          <w:u w:val="single"/>
          <w:rtl/>
        </w:rPr>
        <w:t>מטרה</w:t>
      </w:r>
      <w:r w:rsidRPr="005A2D73">
        <w:rPr>
          <w:rtl/>
        </w:rPr>
        <w:t>:</w:t>
      </w:r>
    </w:p>
    <w:p w:rsidR="002F335A" w:rsidRPr="005A2D73" w:rsidRDefault="00883050" w:rsidP="002F335A">
      <w:pPr>
        <w:numPr>
          <w:ilvl w:val="0"/>
          <w:numId w:val="4"/>
        </w:numPr>
        <w:bidi/>
        <w:rPr>
          <w:rtl/>
        </w:rPr>
      </w:pPr>
      <w:r>
        <w:rPr>
          <w:rFonts w:hint="cs"/>
          <w:rtl/>
        </w:rPr>
        <w:t>לקיחת בעלות על טקסים יהודיים והתפקוד שלהם במרחבים השונים.</w:t>
      </w:r>
    </w:p>
    <w:p w:rsidR="002F335A" w:rsidRPr="005A2D73" w:rsidRDefault="002F335A" w:rsidP="002F335A">
      <w:pPr>
        <w:bidi/>
        <w:rPr>
          <w:rtl/>
        </w:rPr>
      </w:pPr>
    </w:p>
    <w:p w:rsidR="00E5282D" w:rsidRPr="00E5282D" w:rsidRDefault="002F335A" w:rsidP="00E5282D">
      <w:pPr>
        <w:bidi/>
        <w:rPr>
          <w:rtl/>
        </w:rPr>
      </w:pPr>
      <w:r w:rsidRPr="008B1F70">
        <w:rPr>
          <w:u w:val="single"/>
          <w:rtl/>
        </w:rPr>
        <w:t>מהלך השיעור</w:t>
      </w:r>
      <w:r w:rsidR="00E5282D">
        <w:rPr>
          <w:rtl/>
        </w:rPr>
        <w:t>:</w:t>
      </w:r>
    </w:p>
    <w:p w:rsidR="00E5282D" w:rsidRPr="00E5282D" w:rsidRDefault="00E5282D" w:rsidP="00E5282D">
      <w:pPr>
        <w:numPr>
          <w:ilvl w:val="0"/>
          <w:numId w:val="1"/>
        </w:numPr>
        <w:bidi/>
      </w:pPr>
      <w:r w:rsidRPr="00E5282D">
        <w:rPr>
          <w:rtl/>
        </w:rPr>
        <w:t>חלק א':</w:t>
      </w:r>
      <w:r w:rsidRPr="00E5282D">
        <w:rPr>
          <w:rFonts w:hint="cs"/>
          <w:rtl/>
        </w:rPr>
        <w:t xml:space="preserve"> מהם </w:t>
      </w:r>
      <w:r w:rsidRPr="00E5282D">
        <w:rPr>
          <w:rtl/>
        </w:rPr>
        <w:t>טקסים</w:t>
      </w:r>
      <w:r w:rsidRPr="00E5282D">
        <w:rPr>
          <w:rFonts w:hint="cs"/>
          <w:rtl/>
        </w:rPr>
        <w:t>?</w:t>
      </w:r>
    </w:p>
    <w:p w:rsidR="00E5282D" w:rsidRPr="00E5282D" w:rsidRDefault="002F335A" w:rsidP="00E43148">
      <w:pPr>
        <w:numPr>
          <w:ilvl w:val="0"/>
          <w:numId w:val="1"/>
        </w:numPr>
        <w:bidi/>
      </w:pPr>
      <w:r w:rsidRPr="00E5282D">
        <w:rPr>
          <w:rtl/>
        </w:rPr>
        <w:t>חלק ב':</w:t>
      </w:r>
      <w:r w:rsidR="00E5282D" w:rsidRPr="00E5282D">
        <w:rPr>
          <w:rFonts w:hint="cs"/>
          <w:rtl/>
        </w:rPr>
        <w:t xml:space="preserve"> טקסים יהודיים-ישראליים בשלושת המרחבים </w:t>
      </w:r>
      <w:r w:rsidR="00E5282D" w:rsidRPr="00E5282D">
        <w:rPr>
          <w:rtl/>
        </w:rPr>
        <w:t>–</w:t>
      </w:r>
      <w:r w:rsidR="00E5282D" w:rsidRPr="00E5282D">
        <w:rPr>
          <w:rFonts w:hint="cs"/>
          <w:rtl/>
        </w:rPr>
        <w:t xml:space="preserve"> פרטי, משפחתי וקהילתי</w:t>
      </w:r>
      <w:r w:rsidRPr="00E5282D">
        <w:rPr>
          <w:rtl/>
        </w:rPr>
        <w:t xml:space="preserve"> </w:t>
      </w:r>
    </w:p>
    <w:p w:rsidR="00E5282D" w:rsidRPr="00E5282D" w:rsidRDefault="002F335A" w:rsidP="00E5282D">
      <w:pPr>
        <w:numPr>
          <w:ilvl w:val="0"/>
          <w:numId w:val="1"/>
        </w:numPr>
        <w:bidi/>
        <w:rPr>
          <w:rtl/>
        </w:rPr>
      </w:pPr>
      <w:r w:rsidRPr="00E5282D">
        <w:rPr>
          <w:rFonts w:hint="cs"/>
          <w:rtl/>
        </w:rPr>
        <w:t xml:space="preserve">חלק ג': </w:t>
      </w:r>
      <w:r w:rsidR="00E5282D" w:rsidRPr="00E5282D">
        <w:rPr>
          <w:rFonts w:hint="cs"/>
          <w:rtl/>
        </w:rPr>
        <w:t xml:space="preserve">טקסים יהודיים במעבר מילדות לבגרות </w:t>
      </w:r>
      <w:r w:rsidR="00E5282D" w:rsidRPr="00E5282D">
        <w:rPr>
          <w:rtl/>
        </w:rPr>
        <w:t>–</w:t>
      </w:r>
      <w:r w:rsidR="00E5282D" w:rsidRPr="00E5282D">
        <w:rPr>
          <w:rFonts w:hint="cs"/>
          <w:rtl/>
        </w:rPr>
        <w:t xml:space="preserve"> בר מצווה</w:t>
      </w:r>
    </w:p>
    <w:p w:rsidR="002F335A" w:rsidRPr="005A2D73" w:rsidRDefault="002F335A" w:rsidP="00E5282D">
      <w:pPr>
        <w:bidi/>
        <w:ind w:left="720"/>
      </w:pPr>
    </w:p>
    <w:p w:rsidR="002F335A" w:rsidRDefault="002F335A" w:rsidP="002F335A">
      <w:pPr>
        <w:bidi/>
        <w:jc w:val="center"/>
        <w:rPr>
          <w:rtl/>
        </w:rPr>
      </w:pPr>
    </w:p>
    <w:p w:rsidR="002F335A" w:rsidRPr="00B424A7" w:rsidRDefault="002F335A" w:rsidP="002F335A">
      <w:pPr>
        <w:bidi/>
        <w:jc w:val="center"/>
        <w:rPr>
          <w:b/>
          <w:bCs/>
          <w:sz w:val="28"/>
          <w:szCs w:val="28"/>
          <w:rtl/>
        </w:rPr>
      </w:pPr>
      <w:r w:rsidRPr="00B424A7">
        <w:rPr>
          <w:b/>
          <w:bCs/>
          <w:sz w:val="28"/>
          <w:szCs w:val="28"/>
          <w:u w:val="single"/>
          <w:rtl/>
        </w:rPr>
        <w:t>השיעור</w:t>
      </w:r>
    </w:p>
    <w:p w:rsidR="0061396D" w:rsidRPr="00143C7F" w:rsidRDefault="002F335A" w:rsidP="005B03B6">
      <w:pPr>
        <w:bidi/>
        <w:rPr>
          <w:b/>
          <w:bCs/>
          <w:rtl/>
        </w:rPr>
      </w:pPr>
      <w:r w:rsidRPr="00143C7F">
        <w:rPr>
          <w:b/>
          <w:bCs/>
          <w:sz w:val="28"/>
          <w:szCs w:val="28"/>
          <w:u w:val="single"/>
          <w:rtl/>
        </w:rPr>
        <w:t>חלק א:</w:t>
      </w:r>
      <w:r w:rsidR="00606CBD" w:rsidRPr="00143C7F">
        <w:rPr>
          <w:b/>
          <w:bCs/>
          <w:sz w:val="28"/>
          <w:szCs w:val="28"/>
          <w:u w:val="single"/>
          <w:rtl/>
        </w:rPr>
        <w:t xml:space="preserve"> </w:t>
      </w:r>
      <w:r w:rsidR="005B03B6" w:rsidRPr="00143C7F">
        <w:rPr>
          <w:rFonts w:hint="cs"/>
          <w:b/>
          <w:bCs/>
          <w:sz w:val="28"/>
          <w:szCs w:val="28"/>
          <w:u w:val="single"/>
          <w:rtl/>
        </w:rPr>
        <w:t xml:space="preserve">מהם </w:t>
      </w:r>
      <w:r w:rsidR="005B03B6" w:rsidRPr="00143C7F">
        <w:rPr>
          <w:b/>
          <w:bCs/>
          <w:sz w:val="28"/>
          <w:szCs w:val="28"/>
          <w:u w:val="single"/>
          <w:rtl/>
        </w:rPr>
        <w:t>טקסים</w:t>
      </w:r>
      <w:r w:rsidR="005B03B6" w:rsidRPr="00143C7F">
        <w:rPr>
          <w:rFonts w:hint="cs"/>
          <w:b/>
          <w:bCs/>
          <w:sz w:val="28"/>
          <w:szCs w:val="28"/>
          <w:u w:val="single"/>
          <w:rtl/>
        </w:rPr>
        <w:t>?</w:t>
      </w:r>
    </w:p>
    <w:p w:rsidR="00135B9B" w:rsidRPr="00135B9B" w:rsidRDefault="008B7ECE" w:rsidP="008B7ECE">
      <w:pPr>
        <w:bidi/>
        <w:rPr>
          <w:rtl/>
        </w:rPr>
      </w:pPr>
      <w:r w:rsidRPr="008B7ECE">
        <w:rPr>
          <w:rFonts w:hint="cs"/>
          <w:b/>
          <w:bCs/>
          <w:rtl/>
        </w:rPr>
        <w:t xml:space="preserve">1. </w:t>
      </w:r>
      <w:r w:rsidR="00135B9B">
        <w:rPr>
          <w:rFonts w:hint="cs"/>
          <w:b/>
          <w:bCs/>
          <w:rtl/>
        </w:rPr>
        <w:t>טקסים משמעותיים במכינה</w:t>
      </w:r>
      <w:r w:rsidR="003F5039">
        <w:rPr>
          <w:rFonts w:hint="cs"/>
          <w:b/>
          <w:bCs/>
          <w:rtl/>
        </w:rPr>
        <w:t xml:space="preserve"> </w:t>
      </w:r>
      <w:r w:rsidR="003F5039">
        <w:rPr>
          <w:b/>
          <w:bCs/>
          <w:rtl/>
        </w:rPr>
        <w:t>–</w:t>
      </w:r>
      <w:r w:rsidR="003F5039">
        <w:rPr>
          <w:rFonts w:hint="cs"/>
          <w:b/>
          <w:bCs/>
          <w:rtl/>
        </w:rPr>
        <w:t xml:space="preserve"> התבוננות פנימה</w:t>
      </w:r>
    </w:p>
    <w:p w:rsidR="00135B9B" w:rsidRPr="00145065" w:rsidRDefault="00135B9B" w:rsidP="00145065">
      <w:pPr>
        <w:pStyle w:val="a3"/>
        <w:numPr>
          <w:ilvl w:val="0"/>
          <w:numId w:val="25"/>
        </w:numPr>
        <w:spacing w:line="360" w:lineRule="auto"/>
        <w:ind w:left="714" w:hanging="357"/>
        <w:jc w:val="both"/>
        <w:rPr>
          <w:rFonts w:asciiTheme="minorBidi" w:hAnsiTheme="minorBidi" w:cstheme="minorBidi"/>
          <w:b w:val="0"/>
          <w:bCs w:val="0"/>
          <w:sz w:val="24"/>
          <w:szCs w:val="24"/>
          <w:rtl/>
        </w:rPr>
      </w:pPr>
      <w:r w:rsidRPr="00145065">
        <w:rPr>
          <w:rFonts w:asciiTheme="minorBidi" w:hAnsiTheme="minorBidi" w:cstheme="minorBidi" w:hint="cs"/>
          <w:b w:val="0"/>
          <w:bCs w:val="0"/>
          <w:sz w:val="24"/>
          <w:szCs w:val="24"/>
          <w:rtl/>
        </w:rPr>
        <w:t>אילו טקסים משמעותיים מתקיימים במכינה?</w:t>
      </w:r>
    </w:p>
    <w:p w:rsidR="003F5039" w:rsidRPr="00145065" w:rsidRDefault="003F5039" w:rsidP="00145065">
      <w:pPr>
        <w:pStyle w:val="a3"/>
        <w:numPr>
          <w:ilvl w:val="0"/>
          <w:numId w:val="25"/>
        </w:numPr>
        <w:spacing w:line="360" w:lineRule="auto"/>
        <w:ind w:left="714" w:hanging="357"/>
        <w:jc w:val="both"/>
        <w:rPr>
          <w:rFonts w:asciiTheme="minorBidi" w:hAnsiTheme="minorBidi" w:cstheme="minorBidi"/>
          <w:b w:val="0"/>
          <w:bCs w:val="0"/>
          <w:sz w:val="24"/>
          <w:szCs w:val="24"/>
          <w:rtl/>
        </w:rPr>
      </w:pPr>
      <w:r w:rsidRPr="00145065">
        <w:rPr>
          <w:rFonts w:asciiTheme="minorBidi" w:hAnsiTheme="minorBidi" w:cstheme="minorBidi" w:hint="cs"/>
          <w:b w:val="0"/>
          <w:bCs w:val="0"/>
          <w:sz w:val="24"/>
          <w:szCs w:val="24"/>
          <w:rtl/>
        </w:rPr>
        <w:t>האם אנחנו שמים לב לטקסים אלה?</w:t>
      </w:r>
    </w:p>
    <w:p w:rsidR="00135B9B" w:rsidRPr="00145065" w:rsidRDefault="00D852C5" w:rsidP="00145065">
      <w:pPr>
        <w:pStyle w:val="a3"/>
        <w:numPr>
          <w:ilvl w:val="0"/>
          <w:numId w:val="25"/>
        </w:numPr>
        <w:spacing w:line="360" w:lineRule="auto"/>
        <w:ind w:left="714" w:hanging="357"/>
        <w:jc w:val="both"/>
        <w:rPr>
          <w:rFonts w:asciiTheme="minorBidi" w:hAnsiTheme="minorBidi" w:cstheme="minorBidi"/>
          <w:b w:val="0"/>
          <w:bCs w:val="0"/>
          <w:sz w:val="24"/>
          <w:szCs w:val="24"/>
          <w:rtl/>
        </w:rPr>
      </w:pPr>
      <w:r w:rsidRPr="00145065">
        <w:rPr>
          <w:rFonts w:asciiTheme="minorBidi" w:hAnsiTheme="minorBidi" w:cstheme="minorBidi" w:hint="cs"/>
          <w:b w:val="0"/>
          <w:bCs w:val="0"/>
          <w:sz w:val="24"/>
          <w:szCs w:val="24"/>
          <w:rtl/>
        </w:rPr>
        <w:t>מהי מטרתם של טקסים אלה בעיניכם?</w:t>
      </w:r>
    </w:p>
    <w:p w:rsidR="00D852C5" w:rsidRPr="00145065" w:rsidRDefault="003F5039" w:rsidP="00145065">
      <w:pPr>
        <w:pStyle w:val="a3"/>
        <w:numPr>
          <w:ilvl w:val="0"/>
          <w:numId w:val="25"/>
        </w:numPr>
        <w:spacing w:line="360" w:lineRule="auto"/>
        <w:ind w:left="714" w:hanging="357"/>
        <w:jc w:val="both"/>
        <w:rPr>
          <w:rFonts w:asciiTheme="minorBidi" w:hAnsiTheme="minorBidi" w:cstheme="minorBidi"/>
          <w:b w:val="0"/>
          <w:bCs w:val="0"/>
          <w:sz w:val="24"/>
          <w:szCs w:val="24"/>
        </w:rPr>
      </w:pPr>
      <w:r w:rsidRPr="00145065">
        <w:rPr>
          <w:rFonts w:asciiTheme="minorBidi" w:hAnsiTheme="minorBidi" w:cstheme="minorBidi" w:hint="cs"/>
          <w:b w:val="0"/>
          <w:bCs w:val="0"/>
          <w:sz w:val="24"/>
          <w:szCs w:val="24"/>
          <w:rtl/>
        </w:rPr>
        <w:t>איך טקסים אלה בונים את אורח החיים של המכינה?</w:t>
      </w:r>
    </w:p>
    <w:p w:rsidR="00D852C5" w:rsidRDefault="00145065" w:rsidP="00000272">
      <w:pPr>
        <w:bidi/>
        <w:rPr>
          <w:rtl/>
        </w:rPr>
      </w:pPr>
      <w:r>
        <w:rPr>
          <w:rFonts w:hint="cs"/>
          <w:rtl/>
        </w:rPr>
        <w:t xml:space="preserve">אורח החיים שלנו נבנה מטקסים. תשומת לב לטקסים והתכווננות לטקסים בצמתים מסוימים בחיינו </w:t>
      </w:r>
      <w:r>
        <w:rPr>
          <w:rtl/>
        </w:rPr>
        <w:t>–</w:t>
      </w:r>
      <w:r>
        <w:rPr>
          <w:rFonts w:hint="cs"/>
          <w:rtl/>
        </w:rPr>
        <w:t xml:space="preserve"> יש בהם כדי לקדם ולחזק אורח חיים מסוים וערכים מסוימים.</w:t>
      </w:r>
    </w:p>
    <w:p w:rsidR="008B7ECE" w:rsidRDefault="008B7ECE" w:rsidP="008B7ECE">
      <w:pPr>
        <w:bidi/>
        <w:rPr>
          <w:rtl/>
        </w:rPr>
      </w:pPr>
    </w:p>
    <w:p w:rsidR="0061396D" w:rsidRPr="008B7ECE" w:rsidRDefault="008B7ECE" w:rsidP="008B7ECE">
      <w:pPr>
        <w:bidi/>
        <w:rPr>
          <w:b/>
          <w:bCs/>
          <w:rtl/>
        </w:rPr>
      </w:pPr>
      <w:r w:rsidRPr="008B7ECE">
        <w:rPr>
          <w:rFonts w:hint="cs"/>
          <w:b/>
          <w:bCs/>
          <w:rtl/>
        </w:rPr>
        <w:t xml:space="preserve">2. </w:t>
      </w:r>
      <w:r w:rsidR="00F74630" w:rsidRPr="008B7ECE">
        <w:rPr>
          <w:rFonts w:hint="cs"/>
          <w:b/>
          <w:bCs/>
          <w:rtl/>
        </w:rPr>
        <w:t xml:space="preserve">מהם </w:t>
      </w:r>
      <w:r w:rsidR="0061396D" w:rsidRPr="008B7ECE">
        <w:rPr>
          <w:rFonts w:hint="cs"/>
          <w:b/>
          <w:bCs/>
          <w:rtl/>
        </w:rPr>
        <w:t>טקסים</w:t>
      </w:r>
      <w:r w:rsidR="00F74630" w:rsidRPr="008B7ECE">
        <w:rPr>
          <w:rFonts w:hint="cs"/>
          <w:b/>
          <w:bCs/>
          <w:rtl/>
        </w:rPr>
        <w:t>?</w:t>
      </w:r>
      <w:r w:rsidR="0061396D" w:rsidRPr="008B7ECE">
        <w:rPr>
          <w:rFonts w:hint="cs"/>
          <w:b/>
          <w:bCs/>
          <w:rtl/>
        </w:rPr>
        <w:t xml:space="preserve"> </w:t>
      </w:r>
      <w:r w:rsidR="00F74630" w:rsidRPr="008B7ECE">
        <w:rPr>
          <w:rFonts w:hint="cs"/>
          <w:b/>
          <w:bCs/>
          <w:rtl/>
        </w:rPr>
        <w:t xml:space="preserve"> לאיזו מטרה נוצרו?</w:t>
      </w:r>
    </w:p>
    <w:p w:rsidR="00F74630" w:rsidRDefault="00F74630" w:rsidP="008B7ECE">
      <w:pPr>
        <w:bidi/>
        <w:rPr>
          <w:rtl/>
        </w:rPr>
      </w:pPr>
      <w:r>
        <w:rPr>
          <w:rFonts w:hint="cs"/>
          <w:rtl/>
        </w:rPr>
        <w:t xml:space="preserve">יש לכך יותר מתשובה אחת. נוטים לעשות הבחנה בין המעמד הטקסי </w:t>
      </w:r>
      <w:r>
        <w:rPr>
          <w:rtl/>
        </w:rPr>
        <w:t>–</w:t>
      </w:r>
      <w:r>
        <w:rPr>
          <w:rFonts w:hint="cs"/>
          <w:rtl/>
        </w:rPr>
        <w:t xml:space="preserve"> טקס בר מצווה, טקס ראש חודש, טקס יום הזיכרון שזה באנגלית: </w:t>
      </w:r>
      <w:r>
        <w:t>ceremony</w:t>
      </w:r>
      <w:r>
        <w:rPr>
          <w:rFonts w:hint="cs"/>
          <w:rtl/>
        </w:rPr>
        <w:t xml:space="preserve"> לבין האקט, המעשה הטקסי: </w:t>
      </w:r>
      <w:r>
        <w:t>ritual</w:t>
      </w:r>
      <w:r>
        <w:rPr>
          <w:rFonts w:hint="cs"/>
          <w:rtl/>
        </w:rPr>
        <w:t>. כל מעמד טקסי יכול להכיל מספר ריטואלים.</w:t>
      </w:r>
    </w:p>
    <w:p w:rsidR="0061396D" w:rsidRDefault="00F74630" w:rsidP="0061396D">
      <w:pPr>
        <w:bidi/>
        <w:rPr>
          <w:rtl/>
        </w:rPr>
      </w:pPr>
      <w:r>
        <w:rPr>
          <w:rFonts w:hint="cs"/>
          <w:rtl/>
        </w:rPr>
        <w:t>החיים שלנו מלאים בטקסים ומטרתה של יחידה זו היא להתמקד בטקסים יהודיים ולתהות על המקום שלהם והה</w:t>
      </w:r>
      <w:r w:rsidR="00135B9B">
        <w:rPr>
          <w:rFonts w:hint="cs"/>
          <w:rtl/>
        </w:rPr>
        <w:t xml:space="preserve">נו </w:t>
      </w:r>
      <w:r>
        <w:rPr>
          <w:rFonts w:hint="cs"/>
          <w:rtl/>
        </w:rPr>
        <w:t>שפעה שלהם על אורח החיים היהודי. הטענה היא שאורח החיים היהודי בנוי מטקסים.</w:t>
      </w:r>
    </w:p>
    <w:p w:rsidR="00F74630" w:rsidRDefault="00F74630" w:rsidP="00F74630">
      <w:pPr>
        <w:bidi/>
        <w:rPr>
          <w:rtl/>
        </w:rPr>
      </w:pPr>
    </w:p>
    <w:p w:rsidR="005B03B6" w:rsidRPr="005B03B6" w:rsidRDefault="00F74630" w:rsidP="008B7ECE">
      <w:pPr>
        <w:bidi/>
        <w:rPr>
          <w:rtl/>
        </w:rPr>
      </w:pPr>
      <w:r>
        <w:rPr>
          <w:rFonts w:hint="cs"/>
          <w:rtl/>
        </w:rPr>
        <w:lastRenderedPageBreak/>
        <w:t>בכתבה של בועז מזרחי במגזין מהות החיים (</w:t>
      </w:r>
      <w:r w:rsidR="005B03B6" w:rsidRPr="005B03B6">
        <w:rPr>
          <w:rtl/>
        </w:rPr>
        <w:t>ההרגלים הטקסיים שמסדרים לנו את החיים – כיצד הם משפיעים על המוח והנפש?</w:t>
      </w:r>
      <w:r w:rsidR="005B03B6">
        <w:rPr>
          <w:rFonts w:hint="cs"/>
          <w:rtl/>
        </w:rPr>
        <w:t xml:space="preserve"> 21/3/2018. נמצאת באוסף מקורות) הוא מונה מספר תפקידים להרגלים הטקסיים:</w:t>
      </w:r>
    </w:p>
    <w:p w:rsidR="005B03B6" w:rsidRPr="005B03B6" w:rsidRDefault="005B03B6" w:rsidP="008B7ECE">
      <w:pPr>
        <w:pStyle w:val="a3"/>
        <w:numPr>
          <w:ilvl w:val="0"/>
          <w:numId w:val="25"/>
        </w:numPr>
        <w:spacing w:line="360" w:lineRule="auto"/>
        <w:ind w:left="714" w:hanging="357"/>
        <w:jc w:val="both"/>
        <w:rPr>
          <w:rFonts w:asciiTheme="minorBidi" w:hAnsiTheme="minorBidi" w:cstheme="minorBidi"/>
          <w:b w:val="0"/>
          <w:bCs w:val="0"/>
          <w:sz w:val="24"/>
          <w:szCs w:val="24"/>
          <w:rtl/>
        </w:rPr>
      </w:pPr>
      <w:r w:rsidRPr="005B03B6">
        <w:rPr>
          <w:rFonts w:asciiTheme="minorBidi" w:hAnsiTheme="minorBidi" w:cstheme="minorBidi"/>
          <w:b w:val="0"/>
          <w:bCs w:val="0"/>
          <w:sz w:val="24"/>
          <w:szCs w:val="24"/>
          <w:rtl/>
        </w:rPr>
        <w:t xml:space="preserve">אקטים טקסיים </w:t>
      </w:r>
      <w:r w:rsidRPr="005B03B6">
        <w:rPr>
          <w:rFonts w:asciiTheme="minorBidi" w:hAnsiTheme="minorBidi" w:cstheme="minorBidi" w:hint="cs"/>
          <w:b w:val="0"/>
          <w:bCs w:val="0"/>
          <w:sz w:val="24"/>
          <w:szCs w:val="24"/>
          <w:rtl/>
        </w:rPr>
        <w:t xml:space="preserve">בטרם ביצוע של פעולה מורכבת </w:t>
      </w:r>
      <w:r w:rsidR="008B7ECE">
        <w:rPr>
          <w:rFonts w:asciiTheme="minorBidi" w:hAnsiTheme="minorBidi" w:cstheme="minorBidi"/>
          <w:b w:val="0"/>
          <w:bCs w:val="0"/>
          <w:sz w:val="24"/>
          <w:szCs w:val="24"/>
          <w:rtl/>
        </w:rPr>
        <w:t>–</w:t>
      </w:r>
      <w:r w:rsidR="008B7ECE">
        <w:rPr>
          <w:rFonts w:asciiTheme="minorBidi" w:hAnsiTheme="minorBidi" w:cstheme="minorBidi" w:hint="cs"/>
          <w:b w:val="0"/>
          <w:bCs w:val="0"/>
          <w:sz w:val="24"/>
          <w:szCs w:val="24"/>
          <w:rtl/>
        </w:rPr>
        <w:t xml:space="preserve"> </w:t>
      </w:r>
      <w:r w:rsidRPr="005B03B6">
        <w:rPr>
          <w:rFonts w:asciiTheme="minorBidi" w:hAnsiTheme="minorBidi" w:cstheme="minorBidi"/>
          <w:b w:val="0"/>
          <w:bCs w:val="0"/>
          <w:sz w:val="24"/>
          <w:szCs w:val="24"/>
          <w:rtl/>
        </w:rPr>
        <w:t>משפרים את איכות הביצוע בפועל</w:t>
      </w:r>
      <w:r>
        <w:rPr>
          <w:rFonts w:asciiTheme="minorBidi" w:hAnsiTheme="minorBidi" w:cstheme="minorBidi" w:hint="cs"/>
          <w:b w:val="0"/>
          <w:bCs w:val="0"/>
          <w:sz w:val="24"/>
          <w:szCs w:val="24"/>
          <w:rtl/>
        </w:rPr>
        <w:t>.</w:t>
      </w:r>
    </w:p>
    <w:p w:rsidR="005B03B6" w:rsidRDefault="005B03B6" w:rsidP="008B7ECE">
      <w:pPr>
        <w:pStyle w:val="a3"/>
        <w:numPr>
          <w:ilvl w:val="0"/>
          <w:numId w:val="25"/>
        </w:numPr>
        <w:spacing w:line="360" w:lineRule="auto"/>
        <w:ind w:left="714" w:hanging="357"/>
        <w:jc w:val="both"/>
        <w:rPr>
          <w:rFonts w:asciiTheme="minorBidi" w:hAnsiTheme="minorBidi" w:cstheme="minorBidi"/>
          <w:b w:val="0"/>
          <w:bCs w:val="0"/>
          <w:sz w:val="24"/>
          <w:szCs w:val="24"/>
        </w:rPr>
      </w:pPr>
      <w:r w:rsidRPr="005B03B6">
        <w:rPr>
          <w:rFonts w:asciiTheme="minorBidi" w:hAnsiTheme="minorBidi" w:cstheme="minorBidi" w:hint="cs"/>
          <w:b w:val="0"/>
          <w:bCs w:val="0"/>
          <w:sz w:val="24"/>
          <w:szCs w:val="24"/>
          <w:rtl/>
        </w:rPr>
        <w:t>אקטים טקסיים מ</w:t>
      </w:r>
      <w:r>
        <w:rPr>
          <w:rFonts w:asciiTheme="minorBidi" w:hAnsiTheme="minorBidi" w:cstheme="minorBidi" w:hint="cs"/>
          <w:b w:val="0"/>
          <w:bCs w:val="0"/>
          <w:sz w:val="24"/>
          <w:szCs w:val="24"/>
          <w:rtl/>
        </w:rPr>
        <w:t>פחיתים</w:t>
      </w:r>
      <w:r w:rsidRPr="005B03B6">
        <w:rPr>
          <w:rFonts w:asciiTheme="minorBidi" w:hAnsiTheme="minorBidi" w:cstheme="minorBidi" w:hint="cs"/>
          <w:b w:val="0"/>
          <w:bCs w:val="0"/>
          <w:sz w:val="24"/>
          <w:szCs w:val="24"/>
          <w:rtl/>
        </w:rPr>
        <w:t xml:space="preserve"> חרדה</w:t>
      </w:r>
      <w:r>
        <w:rPr>
          <w:rFonts w:asciiTheme="minorBidi" w:hAnsiTheme="minorBidi" w:cstheme="minorBidi" w:hint="cs"/>
          <w:b w:val="0"/>
          <w:bCs w:val="0"/>
          <w:sz w:val="24"/>
          <w:szCs w:val="24"/>
          <w:rtl/>
        </w:rPr>
        <w:t>.</w:t>
      </w:r>
    </w:p>
    <w:p w:rsidR="005B03B6" w:rsidRDefault="005B03B6" w:rsidP="008B7ECE">
      <w:pPr>
        <w:pStyle w:val="a3"/>
        <w:numPr>
          <w:ilvl w:val="0"/>
          <w:numId w:val="25"/>
        </w:numPr>
        <w:spacing w:line="360" w:lineRule="auto"/>
        <w:ind w:left="714" w:hanging="357"/>
        <w:jc w:val="both"/>
        <w:rPr>
          <w:rFonts w:asciiTheme="minorBidi" w:hAnsiTheme="minorBidi" w:cstheme="minorBidi"/>
          <w:b w:val="0"/>
          <w:bCs w:val="0"/>
          <w:sz w:val="24"/>
          <w:szCs w:val="24"/>
        </w:rPr>
      </w:pPr>
      <w:r>
        <w:rPr>
          <w:rFonts w:asciiTheme="minorBidi" w:hAnsiTheme="minorBidi" w:cstheme="minorBidi" w:hint="cs"/>
          <w:b w:val="0"/>
          <w:bCs w:val="0"/>
          <w:sz w:val="24"/>
          <w:szCs w:val="24"/>
          <w:rtl/>
        </w:rPr>
        <w:t>אקטים טקסיים מכניסים לחיים יציבות וסדר.</w:t>
      </w:r>
    </w:p>
    <w:p w:rsidR="005B03B6" w:rsidRDefault="005B03B6" w:rsidP="008B7ECE">
      <w:pPr>
        <w:pStyle w:val="a3"/>
        <w:numPr>
          <w:ilvl w:val="0"/>
          <w:numId w:val="25"/>
        </w:numPr>
        <w:spacing w:line="360" w:lineRule="auto"/>
        <w:ind w:left="714" w:hanging="357"/>
        <w:jc w:val="both"/>
        <w:rPr>
          <w:rFonts w:asciiTheme="minorBidi" w:hAnsiTheme="minorBidi" w:cstheme="minorBidi"/>
          <w:b w:val="0"/>
          <w:bCs w:val="0"/>
          <w:sz w:val="24"/>
          <w:szCs w:val="24"/>
        </w:rPr>
      </w:pPr>
      <w:r>
        <w:rPr>
          <w:rFonts w:asciiTheme="minorBidi" w:hAnsiTheme="minorBidi" w:cstheme="minorBidi" w:hint="cs"/>
          <w:b w:val="0"/>
          <w:bCs w:val="0"/>
          <w:sz w:val="24"/>
          <w:szCs w:val="24"/>
          <w:rtl/>
        </w:rPr>
        <w:t>טקסים מאותתים למוח שמשהו בעל ערך מתרחש</w:t>
      </w:r>
      <w:r w:rsidR="008B7ECE">
        <w:rPr>
          <w:rFonts w:asciiTheme="minorBidi" w:hAnsiTheme="minorBidi" w:cstheme="minorBidi" w:hint="cs"/>
          <w:b w:val="0"/>
          <w:bCs w:val="0"/>
          <w:sz w:val="24"/>
          <w:szCs w:val="24"/>
          <w:rtl/>
        </w:rPr>
        <w:t>.</w:t>
      </w:r>
    </w:p>
    <w:p w:rsidR="005B03B6" w:rsidRPr="005B03B6" w:rsidRDefault="005B03B6" w:rsidP="008B7ECE">
      <w:pPr>
        <w:bidi/>
        <w:rPr>
          <w:rFonts w:asciiTheme="minorBidi" w:hAnsiTheme="minorBidi" w:cstheme="minorBidi"/>
          <w:rtl/>
        </w:rPr>
      </w:pPr>
      <w:r>
        <w:rPr>
          <w:rFonts w:asciiTheme="minorBidi" w:hAnsiTheme="minorBidi" w:cstheme="minorBidi" w:hint="cs"/>
          <w:rtl/>
        </w:rPr>
        <w:t xml:space="preserve">ניתן לומר שתשובה לשאלה </w:t>
      </w:r>
      <w:r>
        <w:rPr>
          <w:rFonts w:asciiTheme="minorBidi" w:hAnsiTheme="minorBidi" w:cstheme="minorBidi"/>
          <w:rtl/>
        </w:rPr>
        <w:t>–</w:t>
      </w:r>
      <w:r>
        <w:rPr>
          <w:rFonts w:asciiTheme="minorBidi" w:hAnsiTheme="minorBidi" w:cstheme="minorBidi" w:hint="cs"/>
          <w:rtl/>
        </w:rPr>
        <w:t xml:space="preserve"> לאיזו מטרה נוצרו טקסים תהיה שזה אנושי לקיים טקסים </w:t>
      </w:r>
      <w:r>
        <w:rPr>
          <w:rFonts w:asciiTheme="minorBidi" w:hAnsiTheme="minorBidi" w:cstheme="minorBidi"/>
          <w:rtl/>
        </w:rPr>
        <w:t>–</w:t>
      </w:r>
      <w:r>
        <w:rPr>
          <w:rFonts w:asciiTheme="minorBidi" w:hAnsiTheme="minorBidi" w:cstheme="minorBidi" w:hint="cs"/>
          <w:rtl/>
        </w:rPr>
        <w:t xml:space="preserve"> בין אם טקסים יומיומיים או טקסים ייחודיים במעגל השנה ובמעגלי חיים.</w:t>
      </w:r>
    </w:p>
    <w:p w:rsidR="008B7ECE" w:rsidRDefault="008B7ECE" w:rsidP="008B7ECE">
      <w:pPr>
        <w:bidi/>
        <w:rPr>
          <w:b/>
          <w:bCs/>
          <w:rtl/>
        </w:rPr>
      </w:pPr>
    </w:p>
    <w:p w:rsidR="005B03B6" w:rsidRPr="00B120F2" w:rsidRDefault="00B120F2" w:rsidP="008B7ECE">
      <w:pPr>
        <w:bidi/>
        <w:rPr>
          <w:b/>
          <w:bCs/>
          <w:rtl/>
        </w:rPr>
      </w:pPr>
      <w:r w:rsidRPr="00B120F2">
        <w:rPr>
          <w:rFonts w:hint="cs"/>
          <w:b/>
          <w:bCs/>
          <w:rtl/>
        </w:rPr>
        <w:t>נסו לחשוב</w:t>
      </w:r>
      <w:r w:rsidR="00B02198">
        <w:rPr>
          <w:rFonts w:hint="cs"/>
          <w:b/>
          <w:bCs/>
          <w:rtl/>
        </w:rPr>
        <w:t>:</w:t>
      </w:r>
    </w:p>
    <w:p w:rsidR="00143C7F" w:rsidRDefault="00143C7F" w:rsidP="00143C7F">
      <w:pPr>
        <w:pStyle w:val="a3"/>
        <w:numPr>
          <w:ilvl w:val="0"/>
          <w:numId w:val="25"/>
        </w:numPr>
        <w:spacing w:line="360" w:lineRule="auto"/>
        <w:ind w:left="714" w:hanging="357"/>
        <w:jc w:val="both"/>
        <w:rPr>
          <w:rFonts w:asciiTheme="minorBidi" w:hAnsiTheme="minorBidi" w:cstheme="minorBidi"/>
          <w:b w:val="0"/>
          <w:bCs w:val="0"/>
          <w:sz w:val="24"/>
          <w:szCs w:val="24"/>
        </w:rPr>
      </w:pPr>
      <w:r>
        <w:rPr>
          <w:rFonts w:asciiTheme="minorBidi" w:hAnsiTheme="minorBidi" w:cstheme="minorBidi" w:hint="cs"/>
          <w:b w:val="0"/>
          <w:bCs w:val="0"/>
          <w:sz w:val="24"/>
          <w:szCs w:val="24"/>
          <w:rtl/>
        </w:rPr>
        <w:t xml:space="preserve">האם אנחנו יכולים לאתר את התפקידים של הטקסים </w:t>
      </w:r>
      <w:r>
        <w:rPr>
          <w:rFonts w:asciiTheme="minorBidi" w:hAnsiTheme="minorBidi" w:cstheme="minorBidi"/>
          <w:b w:val="0"/>
          <w:bCs w:val="0"/>
          <w:sz w:val="24"/>
          <w:szCs w:val="24"/>
          <w:rtl/>
        </w:rPr>
        <w:t>–</w:t>
      </w:r>
      <w:r>
        <w:rPr>
          <w:rFonts w:asciiTheme="minorBidi" w:hAnsiTheme="minorBidi" w:cstheme="minorBidi" w:hint="cs"/>
          <w:b w:val="0"/>
          <w:bCs w:val="0"/>
          <w:sz w:val="24"/>
          <w:szCs w:val="24"/>
          <w:rtl/>
        </w:rPr>
        <w:t xml:space="preserve"> בטקסים המתקיימים במכינה?</w:t>
      </w:r>
    </w:p>
    <w:p w:rsidR="00143C7F" w:rsidRDefault="00143C7F" w:rsidP="00B74794">
      <w:pPr>
        <w:pStyle w:val="a3"/>
        <w:numPr>
          <w:ilvl w:val="0"/>
          <w:numId w:val="25"/>
        </w:numPr>
        <w:spacing w:line="360" w:lineRule="auto"/>
        <w:ind w:left="714" w:hanging="357"/>
        <w:jc w:val="both"/>
        <w:rPr>
          <w:rFonts w:asciiTheme="minorBidi" w:hAnsiTheme="minorBidi" w:cstheme="minorBidi"/>
          <w:b w:val="0"/>
          <w:bCs w:val="0"/>
          <w:sz w:val="24"/>
          <w:szCs w:val="24"/>
        </w:rPr>
      </w:pPr>
      <w:r>
        <w:rPr>
          <w:rFonts w:asciiTheme="minorBidi" w:hAnsiTheme="minorBidi" w:cstheme="minorBidi" w:hint="cs"/>
          <w:b w:val="0"/>
          <w:bCs w:val="0"/>
          <w:sz w:val="24"/>
          <w:szCs w:val="24"/>
          <w:rtl/>
        </w:rPr>
        <w:t xml:space="preserve">הציעו טקס חדש למדריכים ולמנהל המכינה </w:t>
      </w:r>
      <w:r>
        <w:rPr>
          <w:rFonts w:asciiTheme="minorBidi" w:hAnsiTheme="minorBidi" w:cstheme="minorBidi"/>
          <w:b w:val="0"/>
          <w:bCs w:val="0"/>
          <w:sz w:val="24"/>
          <w:szCs w:val="24"/>
          <w:rtl/>
        </w:rPr>
        <w:t>–</w:t>
      </w:r>
      <w:r>
        <w:rPr>
          <w:rFonts w:asciiTheme="minorBidi" w:hAnsiTheme="minorBidi" w:cstheme="minorBidi" w:hint="cs"/>
          <w:b w:val="0"/>
          <w:bCs w:val="0"/>
          <w:sz w:val="24"/>
          <w:szCs w:val="24"/>
          <w:rtl/>
        </w:rPr>
        <w:t xml:space="preserve"> שמקדם את מה שלדעתכם חסר במכינה </w:t>
      </w:r>
      <w:r>
        <w:rPr>
          <w:rFonts w:asciiTheme="minorBidi" w:hAnsiTheme="minorBidi" w:cstheme="minorBidi"/>
          <w:b w:val="0"/>
          <w:bCs w:val="0"/>
          <w:sz w:val="24"/>
          <w:szCs w:val="24"/>
          <w:rtl/>
        </w:rPr>
        <w:t>–</w:t>
      </w:r>
      <w:r>
        <w:rPr>
          <w:rFonts w:asciiTheme="minorBidi" w:hAnsiTheme="minorBidi" w:cstheme="minorBidi" w:hint="cs"/>
          <w:b w:val="0"/>
          <w:bCs w:val="0"/>
          <w:sz w:val="24"/>
          <w:szCs w:val="24"/>
          <w:rtl/>
        </w:rPr>
        <w:t xml:space="preserve"> הפחתה של חרדה,</w:t>
      </w:r>
      <w:r w:rsidR="00B74794">
        <w:rPr>
          <w:rFonts w:asciiTheme="minorBidi" w:hAnsiTheme="minorBidi" w:cstheme="minorBidi" w:hint="cs"/>
          <w:b w:val="0"/>
          <w:bCs w:val="0"/>
          <w:sz w:val="24"/>
          <w:szCs w:val="24"/>
          <w:rtl/>
        </w:rPr>
        <w:t xml:space="preserve"> שיפור איכויות של ביצועים (לימודים וכד'), יציבות וסדר, תחושת מיוחדות של רגעים מסוימים (משהו בעל ערך שמתייחס </w:t>
      </w:r>
      <w:r w:rsidR="00B74794">
        <w:rPr>
          <w:rFonts w:asciiTheme="minorBidi" w:hAnsiTheme="minorBidi" w:cstheme="minorBidi"/>
          <w:b w:val="0"/>
          <w:bCs w:val="0"/>
          <w:sz w:val="24"/>
          <w:szCs w:val="24"/>
          <w:rtl/>
        </w:rPr>
        <w:t>–</w:t>
      </w:r>
      <w:r w:rsidR="00B74794">
        <w:rPr>
          <w:rFonts w:asciiTheme="minorBidi" w:hAnsiTheme="minorBidi" w:cstheme="minorBidi" w:hint="cs"/>
          <w:b w:val="0"/>
          <w:bCs w:val="0"/>
          <w:sz w:val="24"/>
          <w:szCs w:val="24"/>
          <w:rtl/>
        </w:rPr>
        <w:t xml:space="preserve"> הבדלה בין הרגיל למיוחד).</w:t>
      </w:r>
    </w:p>
    <w:p w:rsidR="00EE0857" w:rsidRDefault="00EE0857" w:rsidP="00606CBD">
      <w:pPr>
        <w:bidi/>
        <w:rPr>
          <w:rtl/>
        </w:rPr>
      </w:pPr>
    </w:p>
    <w:p w:rsidR="00EE0857" w:rsidRPr="00336297" w:rsidRDefault="00EE0857" w:rsidP="00336297">
      <w:pPr>
        <w:bidi/>
        <w:rPr>
          <w:rFonts w:asciiTheme="minorBidi" w:hAnsiTheme="minorBidi" w:cstheme="minorBidi"/>
          <w:b/>
          <w:bCs/>
          <w:u w:val="single"/>
          <w:rtl/>
        </w:rPr>
      </w:pPr>
      <w:r w:rsidRPr="00EE0857">
        <w:rPr>
          <w:rFonts w:hint="cs"/>
          <w:b/>
          <w:bCs/>
          <w:sz w:val="28"/>
          <w:szCs w:val="28"/>
          <w:u w:val="single"/>
          <w:rtl/>
        </w:rPr>
        <w:t xml:space="preserve">חלק </w:t>
      </w:r>
      <w:r w:rsidR="00520F50">
        <w:rPr>
          <w:rFonts w:hint="cs"/>
          <w:b/>
          <w:bCs/>
          <w:sz w:val="28"/>
          <w:szCs w:val="28"/>
          <w:u w:val="single"/>
          <w:rtl/>
        </w:rPr>
        <w:t>ב</w:t>
      </w:r>
      <w:r w:rsidRPr="00EE0857">
        <w:rPr>
          <w:rFonts w:hint="cs"/>
          <w:b/>
          <w:bCs/>
          <w:sz w:val="28"/>
          <w:szCs w:val="28"/>
          <w:u w:val="single"/>
          <w:rtl/>
        </w:rPr>
        <w:t>': טקסים יהודיים</w:t>
      </w:r>
      <w:r w:rsidR="003E4F56">
        <w:rPr>
          <w:rFonts w:hint="cs"/>
          <w:b/>
          <w:bCs/>
          <w:sz w:val="28"/>
          <w:szCs w:val="28"/>
          <w:u w:val="single"/>
          <w:rtl/>
        </w:rPr>
        <w:t>-ישראליים</w:t>
      </w:r>
      <w:r w:rsidRPr="00EE0857">
        <w:rPr>
          <w:rFonts w:hint="cs"/>
          <w:b/>
          <w:bCs/>
          <w:sz w:val="28"/>
          <w:szCs w:val="28"/>
          <w:u w:val="single"/>
          <w:rtl/>
        </w:rPr>
        <w:t xml:space="preserve"> בשלושת המרחבים </w:t>
      </w:r>
      <w:r w:rsidRPr="00EE0857">
        <w:rPr>
          <w:b/>
          <w:bCs/>
          <w:sz w:val="28"/>
          <w:szCs w:val="28"/>
          <w:u w:val="single"/>
          <w:rtl/>
        </w:rPr>
        <w:t>–</w:t>
      </w:r>
      <w:r w:rsidRPr="00EE0857">
        <w:rPr>
          <w:rFonts w:hint="cs"/>
          <w:b/>
          <w:bCs/>
          <w:sz w:val="28"/>
          <w:szCs w:val="28"/>
          <w:u w:val="single"/>
          <w:rtl/>
        </w:rPr>
        <w:t xml:space="preserve"> פרטי,</w:t>
      </w:r>
      <w:r w:rsidR="00520F50">
        <w:rPr>
          <w:rFonts w:hint="cs"/>
          <w:b/>
          <w:bCs/>
          <w:sz w:val="28"/>
          <w:szCs w:val="28"/>
          <w:u w:val="single"/>
          <w:rtl/>
        </w:rPr>
        <w:t xml:space="preserve"> משפחתי וקהילתי</w:t>
      </w:r>
    </w:p>
    <w:p w:rsidR="00336297" w:rsidRPr="00336297" w:rsidRDefault="00336297" w:rsidP="00336297">
      <w:pPr>
        <w:pStyle w:val="a3"/>
        <w:numPr>
          <w:ilvl w:val="0"/>
          <w:numId w:val="30"/>
        </w:numPr>
        <w:spacing w:line="360" w:lineRule="auto"/>
        <w:rPr>
          <w:rFonts w:asciiTheme="minorBidi" w:hAnsiTheme="minorBidi" w:cstheme="minorBidi"/>
          <w:sz w:val="24"/>
          <w:szCs w:val="24"/>
          <w:rtl/>
        </w:rPr>
      </w:pPr>
      <w:r w:rsidRPr="00336297">
        <w:rPr>
          <w:rFonts w:asciiTheme="minorBidi" w:hAnsiTheme="minorBidi" w:cstheme="minorBidi"/>
          <w:sz w:val="24"/>
          <w:szCs w:val="24"/>
          <w:rtl/>
        </w:rPr>
        <w:t xml:space="preserve">מיון טקסים </w:t>
      </w:r>
    </w:p>
    <w:p w:rsidR="00520F50" w:rsidRDefault="00520F50" w:rsidP="00336297">
      <w:pPr>
        <w:bidi/>
        <w:rPr>
          <w:rtl/>
        </w:rPr>
      </w:pPr>
      <w:r>
        <w:rPr>
          <w:rFonts w:hint="cs"/>
          <w:rtl/>
        </w:rPr>
        <w:t xml:space="preserve">לפניכם שמות של טקסים יהודיים </w:t>
      </w:r>
      <w:r>
        <w:rPr>
          <w:rtl/>
        </w:rPr>
        <w:t>–</w:t>
      </w:r>
      <w:r>
        <w:rPr>
          <w:rFonts w:hint="cs"/>
          <w:rtl/>
        </w:rPr>
        <w:t xml:space="preserve"> נסו למפות אותם לפי שלושה מרחבים שבהם הם פועלים ומשפיעים </w:t>
      </w:r>
      <w:r>
        <w:rPr>
          <w:rtl/>
        </w:rPr>
        <w:t>–</w:t>
      </w:r>
      <w:r>
        <w:rPr>
          <w:rFonts w:hint="cs"/>
          <w:rtl/>
        </w:rPr>
        <w:t xml:space="preserve"> מרחב אישי, מרחב משפחתי, מרחב קהילתי:</w:t>
      </w:r>
    </w:p>
    <w:p w:rsidR="00520F50" w:rsidRDefault="003E4F56" w:rsidP="00520F50">
      <w:pPr>
        <w:bidi/>
        <w:rPr>
          <w:rtl/>
        </w:rPr>
      </w:pPr>
      <w:r>
        <w:rPr>
          <w:rFonts w:hint="cs"/>
          <w:rtl/>
        </w:rPr>
        <w:t>ברית מילה</w:t>
      </w:r>
    </w:p>
    <w:p w:rsidR="003E4F56" w:rsidRDefault="003E4F56" w:rsidP="003E4F56">
      <w:pPr>
        <w:bidi/>
        <w:rPr>
          <w:rtl/>
        </w:rPr>
      </w:pPr>
      <w:r>
        <w:rPr>
          <w:rFonts w:hint="cs"/>
          <w:rtl/>
        </w:rPr>
        <w:t>זבד הבת</w:t>
      </w:r>
    </w:p>
    <w:p w:rsidR="003E4F56" w:rsidRDefault="003E4F56" w:rsidP="003E4F56">
      <w:pPr>
        <w:bidi/>
        <w:rPr>
          <w:rtl/>
        </w:rPr>
      </w:pPr>
      <w:r>
        <w:rPr>
          <w:rFonts w:hint="cs"/>
          <w:rtl/>
        </w:rPr>
        <w:t>בר מצווה</w:t>
      </w:r>
    </w:p>
    <w:p w:rsidR="003E4F56" w:rsidRDefault="003E4F56" w:rsidP="003E4F56">
      <w:pPr>
        <w:bidi/>
        <w:rPr>
          <w:rtl/>
        </w:rPr>
      </w:pPr>
      <w:r>
        <w:rPr>
          <w:rFonts w:hint="cs"/>
          <w:rtl/>
        </w:rPr>
        <w:t>קידוש</w:t>
      </w:r>
    </w:p>
    <w:p w:rsidR="003E4F56" w:rsidRDefault="003E4F56" w:rsidP="003E4F56">
      <w:pPr>
        <w:bidi/>
        <w:rPr>
          <w:rtl/>
        </w:rPr>
      </w:pPr>
      <w:r>
        <w:rPr>
          <w:rFonts w:hint="cs"/>
          <w:rtl/>
        </w:rPr>
        <w:t>קבלת שבת</w:t>
      </w:r>
    </w:p>
    <w:p w:rsidR="003E4F56" w:rsidRDefault="003E4F56" w:rsidP="003E4F56">
      <w:pPr>
        <w:bidi/>
        <w:rPr>
          <w:rtl/>
        </w:rPr>
      </w:pPr>
      <w:r>
        <w:rPr>
          <w:rFonts w:hint="cs"/>
          <w:rtl/>
        </w:rPr>
        <w:t>הקפות בשמחת תורה</w:t>
      </w:r>
    </w:p>
    <w:p w:rsidR="003E4F56" w:rsidRDefault="003E4F56" w:rsidP="003E4F56">
      <w:pPr>
        <w:bidi/>
        <w:rPr>
          <w:rtl/>
        </w:rPr>
      </w:pPr>
      <w:r>
        <w:rPr>
          <w:rFonts w:hint="cs"/>
          <w:rtl/>
        </w:rPr>
        <w:t xml:space="preserve">חתונה </w:t>
      </w:r>
      <w:r>
        <w:rPr>
          <w:rtl/>
        </w:rPr>
        <w:t>–</w:t>
      </w:r>
      <w:r>
        <w:rPr>
          <w:rFonts w:hint="cs"/>
          <w:rtl/>
        </w:rPr>
        <w:t xml:space="preserve"> שבע ברכות</w:t>
      </w:r>
    </w:p>
    <w:p w:rsidR="003E4F56" w:rsidRDefault="003E4F56" w:rsidP="003E4F56">
      <w:pPr>
        <w:bidi/>
        <w:rPr>
          <w:rtl/>
        </w:rPr>
      </w:pPr>
      <w:r>
        <w:rPr>
          <w:rFonts w:hint="cs"/>
          <w:rtl/>
        </w:rPr>
        <w:t xml:space="preserve">חתונה </w:t>
      </w:r>
      <w:r>
        <w:rPr>
          <w:rtl/>
        </w:rPr>
        <w:t>–</w:t>
      </w:r>
      <w:r>
        <w:rPr>
          <w:rFonts w:hint="cs"/>
          <w:rtl/>
        </w:rPr>
        <w:t xml:space="preserve"> שבירת הכוס</w:t>
      </w:r>
    </w:p>
    <w:p w:rsidR="00520F50" w:rsidRDefault="003E4F56" w:rsidP="00520F50">
      <w:pPr>
        <w:bidi/>
        <w:rPr>
          <w:rtl/>
        </w:rPr>
      </w:pPr>
      <w:r>
        <w:rPr>
          <w:rFonts w:hint="cs"/>
          <w:rtl/>
        </w:rPr>
        <w:t xml:space="preserve">תפילת הלחש </w:t>
      </w:r>
      <w:r>
        <w:rPr>
          <w:rtl/>
        </w:rPr>
        <w:t>–</w:t>
      </w:r>
      <w:r>
        <w:rPr>
          <w:rFonts w:hint="cs"/>
          <w:rtl/>
        </w:rPr>
        <w:t xml:space="preserve"> שמונה עשרה</w:t>
      </w:r>
    </w:p>
    <w:p w:rsidR="003E4F56" w:rsidRDefault="003E4F56" w:rsidP="003E4F56">
      <w:pPr>
        <w:bidi/>
        <w:rPr>
          <w:rtl/>
        </w:rPr>
      </w:pPr>
      <w:r>
        <w:rPr>
          <w:rFonts w:hint="cs"/>
          <w:rtl/>
        </w:rPr>
        <w:t>הדלקת נרות שבת</w:t>
      </w:r>
    </w:p>
    <w:p w:rsidR="003E4F56" w:rsidRDefault="003E4F56" w:rsidP="003E4F56">
      <w:pPr>
        <w:bidi/>
        <w:rPr>
          <w:rtl/>
        </w:rPr>
      </w:pPr>
      <w:r>
        <w:rPr>
          <w:rFonts w:hint="cs"/>
          <w:rtl/>
        </w:rPr>
        <w:t>הדלקת נרות חנוכה</w:t>
      </w:r>
    </w:p>
    <w:p w:rsidR="00520F50" w:rsidRDefault="003E4F56" w:rsidP="00520F50">
      <w:pPr>
        <w:bidi/>
        <w:rPr>
          <w:rtl/>
        </w:rPr>
      </w:pPr>
      <w:r>
        <w:rPr>
          <w:rFonts w:hint="cs"/>
          <w:rtl/>
        </w:rPr>
        <w:lastRenderedPageBreak/>
        <w:t>הפרשת חלה</w:t>
      </w:r>
    </w:p>
    <w:p w:rsidR="003E4F56" w:rsidRDefault="003E4F56" w:rsidP="003E4F56">
      <w:pPr>
        <w:bidi/>
        <w:rPr>
          <w:rtl/>
        </w:rPr>
      </w:pPr>
      <w:r>
        <w:rPr>
          <w:rFonts w:hint="cs"/>
          <w:rtl/>
        </w:rPr>
        <w:t>חנוכת בית</w:t>
      </w:r>
    </w:p>
    <w:p w:rsidR="00520F50" w:rsidRDefault="003E4F56" w:rsidP="00520F50">
      <w:pPr>
        <w:bidi/>
        <w:rPr>
          <w:rtl/>
        </w:rPr>
      </w:pPr>
      <w:r>
        <w:rPr>
          <w:rFonts w:hint="cs"/>
          <w:rtl/>
        </w:rPr>
        <w:t>טקס קבלת התורה (בית ספר)</w:t>
      </w:r>
    </w:p>
    <w:p w:rsidR="003E4F56" w:rsidRDefault="003E4F56" w:rsidP="003E4F56">
      <w:pPr>
        <w:bidi/>
        <w:rPr>
          <w:rtl/>
        </w:rPr>
      </w:pPr>
      <w:r>
        <w:rPr>
          <w:rFonts w:hint="cs"/>
          <w:rtl/>
        </w:rPr>
        <w:t>טקס ראש חודש (בית ספר)</w:t>
      </w:r>
    </w:p>
    <w:p w:rsidR="003E4F56" w:rsidRDefault="003E4F56" w:rsidP="003E4F56">
      <w:pPr>
        <w:bidi/>
        <w:rPr>
          <w:rtl/>
        </w:rPr>
      </w:pPr>
      <w:r>
        <w:rPr>
          <w:rFonts w:hint="cs"/>
          <w:rtl/>
        </w:rPr>
        <w:t>טקס יום הז</w:t>
      </w:r>
      <w:r w:rsidR="00336297">
        <w:rPr>
          <w:rFonts w:hint="cs"/>
          <w:rtl/>
        </w:rPr>
        <w:t>י</w:t>
      </w:r>
      <w:r>
        <w:rPr>
          <w:rFonts w:hint="cs"/>
          <w:rtl/>
        </w:rPr>
        <w:t>כרון</w:t>
      </w:r>
    </w:p>
    <w:p w:rsidR="003E4F56" w:rsidRDefault="003E4F56" w:rsidP="003E4F56">
      <w:pPr>
        <w:bidi/>
        <w:rPr>
          <w:rtl/>
        </w:rPr>
      </w:pPr>
      <w:r>
        <w:rPr>
          <w:rFonts w:hint="cs"/>
          <w:rtl/>
        </w:rPr>
        <w:t>טקס יום העצמאות</w:t>
      </w:r>
    </w:p>
    <w:p w:rsidR="003E4F56" w:rsidRDefault="003E4F56" w:rsidP="003E4F56">
      <w:pPr>
        <w:bidi/>
        <w:rPr>
          <w:rtl/>
        </w:rPr>
      </w:pPr>
      <w:r>
        <w:rPr>
          <w:rFonts w:hint="cs"/>
          <w:rtl/>
        </w:rPr>
        <w:t>טקס יום השואה</w:t>
      </w:r>
    </w:p>
    <w:p w:rsidR="00336297" w:rsidRDefault="003274C4" w:rsidP="00520F50">
      <w:pPr>
        <w:bidi/>
        <w:rPr>
          <w:rtl/>
        </w:rPr>
      </w:pPr>
      <w:r w:rsidRPr="003274C4">
        <w:rPr>
          <w:rFonts w:hint="cs"/>
          <w:rtl/>
        </w:rPr>
        <w:t>טבילה במקווה</w:t>
      </w:r>
    </w:p>
    <w:p w:rsidR="003274C4" w:rsidRDefault="003274C4" w:rsidP="003274C4">
      <w:pPr>
        <w:bidi/>
        <w:rPr>
          <w:rtl/>
        </w:rPr>
      </w:pPr>
      <w:r>
        <w:rPr>
          <w:rFonts w:hint="cs"/>
          <w:rtl/>
        </w:rPr>
        <w:t>אמירת קדיש על המת</w:t>
      </w:r>
    </w:p>
    <w:p w:rsidR="003274C4" w:rsidRDefault="003274C4" w:rsidP="003274C4">
      <w:pPr>
        <w:bidi/>
        <w:rPr>
          <w:rtl/>
        </w:rPr>
      </w:pPr>
      <w:r>
        <w:rPr>
          <w:rFonts w:hint="cs"/>
          <w:rtl/>
        </w:rPr>
        <w:t>הגבהה וגלילה בבית כנסת</w:t>
      </w:r>
    </w:p>
    <w:p w:rsidR="003274C4" w:rsidRDefault="003274C4" w:rsidP="003274C4">
      <w:pPr>
        <w:bidi/>
        <w:rPr>
          <w:rtl/>
        </w:rPr>
      </w:pPr>
      <w:r>
        <w:rPr>
          <w:rFonts w:hint="cs"/>
          <w:rtl/>
        </w:rPr>
        <w:t>ברכת כוהנים (בבית כנסת או בכותל)</w:t>
      </w:r>
    </w:p>
    <w:p w:rsidR="003274C4" w:rsidRPr="003274C4" w:rsidRDefault="003274C4" w:rsidP="003274C4">
      <w:pPr>
        <w:bidi/>
        <w:rPr>
          <w:rtl/>
        </w:rPr>
      </w:pPr>
    </w:p>
    <w:p w:rsidR="00520F50" w:rsidRDefault="00336297" w:rsidP="00336297">
      <w:pPr>
        <w:bidi/>
        <w:rPr>
          <w:b/>
          <w:bCs/>
          <w:rtl/>
        </w:rPr>
      </w:pPr>
      <w:r w:rsidRPr="00336297">
        <w:rPr>
          <w:rFonts w:hint="cs"/>
          <w:b/>
          <w:bCs/>
          <w:rtl/>
        </w:rPr>
        <w:t>הערה למורה</w:t>
      </w:r>
      <w:r>
        <w:rPr>
          <w:rFonts w:hint="cs"/>
          <w:b/>
          <w:bCs/>
          <w:rtl/>
        </w:rPr>
        <w:t xml:space="preserve">: </w:t>
      </w:r>
    </w:p>
    <w:p w:rsidR="00336297" w:rsidRPr="00336297" w:rsidRDefault="00336297" w:rsidP="00336297">
      <w:pPr>
        <w:bidi/>
        <w:rPr>
          <w:rtl/>
        </w:rPr>
      </w:pPr>
      <w:r>
        <w:rPr>
          <w:rFonts w:hint="cs"/>
          <w:rtl/>
        </w:rPr>
        <w:t xml:space="preserve">אחד המאפיינים של הטקסים היהודיים שהם פועלים על הגבול </w:t>
      </w:r>
      <w:r>
        <w:rPr>
          <w:rtl/>
        </w:rPr>
        <w:t>–</w:t>
      </w:r>
      <w:r>
        <w:rPr>
          <w:rFonts w:hint="cs"/>
          <w:rtl/>
        </w:rPr>
        <w:t xml:space="preserve"> בין אישי לקהילתי, בין משפחתי לקהילתי, בין קהילתי לקהילה רחבה (עם ישראל). אף טקס הוא לא פעולה במרחב אחד בלבד. לכן צריך לשאוף שגם החניכים יבינו את זה. </w:t>
      </w:r>
      <w:r w:rsidRPr="00336297">
        <w:rPr>
          <w:rFonts w:hint="cs"/>
          <w:b/>
          <w:bCs/>
          <w:rtl/>
        </w:rPr>
        <w:t>לדוגמא:</w:t>
      </w:r>
    </w:p>
    <w:p w:rsidR="00520F50" w:rsidRDefault="00336297" w:rsidP="00520F50">
      <w:pPr>
        <w:bidi/>
        <w:rPr>
          <w:rtl/>
        </w:rPr>
      </w:pPr>
      <w:r>
        <w:rPr>
          <w:rFonts w:hint="cs"/>
          <w:rtl/>
        </w:rPr>
        <w:t xml:space="preserve">טקס הברית </w:t>
      </w:r>
      <w:r>
        <w:rPr>
          <w:rtl/>
        </w:rPr>
        <w:t>–</w:t>
      </w:r>
      <w:r>
        <w:rPr>
          <w:rFonts w:hint="cs"/>
          <w:rtl/>
        </w:rPr>
        <w:t xml:space="preserve"> הוא במרחב המשפחתי. אבל הוא כמובן מכניס את הילוד בבריתו של אברהם אבינו </w:t>
      </w:r>
      <w:r>
        <w:rPr>
          <w:rtl/>
        </w:rPr>
        <w:t>–</w:t>
      </w:r>
      <w:r>
        <w:rPr>
          <w:rFonts w:hint="cs"/>
          <w:rtl/>
        </w:rPr>
        <w:t xml:space="preserve"> כלומר: הוא נכנס כחלק מהעם היהודי דרך הברית.</w:t>
      </w:r>
    </w:p>
    <w:p w:rsidR="00520F50" w:rsidRDefault="00336297" w:rsidP="00520F50">
      <w:pPr>
        <w:bidi/>
        <w:rPr>
          <w:rtl/>
        </w:rPr>
      </w:pPr>
      <w:r>
        <w:rPr>
          <w:rFonts w:hint="cs"/>
          <w:rtl/>
        </w:rPr>
        <w:t xml:space="preserve">קידוש בשבת </w:t>
      </w:r>
      <w:r>
        <w:rPr>
          <w:rtl/>
        </w:rPr>
        <w:t>–</w:t>
      </w:r>
      <w:r>
        <w:rPr>
          <w:rFonts w:hint="cs"/>
          <w:rtl/>
        </w:rPr>
        <w:t xml:space="preserve"> הוא בפירוש טקס משפחתי. אבל ההזכרה של סיפור יציאת מצרים ושל מתן תורה הופכים את זה להשתתפות בסיפור הלאומי.</w:t>
      </w:r>
    </w:p>
    <w:p w:rsidR="00336297" w:rsidRDefault="00336297" w:rsidP="00336297">
      <w:pPr>
        <w:bidi/>
        <w:rPr>
          <w:rtl/>
        </w:rPr>
      </w:pPr>
      <w:r>
        <w:rPr>
          <w:rFonts w:hint="cs"/>
          <w:rtl/>
        </w:rPr>
        <w:t>בר/בת מצווה הוא בפירוש טקס אישי משמעותי של המתבגר/ת. במקביל זה גם טקס משפחתי וגם טקס חניכה של המתבגר בקבלה שלו כחלק מהקילה מקיימת המצוות.</w:t>
      </w:r>
    </w:p>
    <w:p w:rsidR="00520F50" w:rsidRDefault="00520F50" w:rsidP="00520F50">
      <w:pPr>
        <w:bidi/>
        <w:rPr>
          <w:rtl/>
        </w:rPr>
      </w:pPr>
    </w:p>
    <w:p w:rsidR="00520F50" w:rsidRPr="003274C4" w:rsidRDefault="003274C4" w:rsidP="003274C4">
      <w:pPr>
        <w:pStyle w:val="a3"/>
        <w:numPr>
          <w:ilvl w:val="0"/>
          <w:numId w:val="30"/>
        </w:numPr>
        <w:spacing w:line="360" w:lineRule="auto"/>
        <w:rPr>
          <w:rFonts w:asciiTheme="minorBidi" w:hAnsiTheme="minorBidi" w:cstheme="minorBidi"/>
          <w:sz w:val="24"/>
          <w:szCs w:val="24"/>
          <w:rtl/>
        </w:rPr>
      </w:pPr>
      <w:r w:rsidRPr="003274C4">
        <w:rPr>
          <w:rFonts w:asciiTheme="minorBidi" w:hAnsiTheme="minorBidi" w:cstheme="minorBidi" w:hint="cs"/>
          <w:sz w:val="24"/>
          <w:szCs w:val="24"/>
          <w:rtl/>
        </w:rPr>
        <w:t>משימה יצירתית</w:t>
      </w:r>
      <w:r>
        <w:rPr>
          <w:rFonts w:asciiTheme="minorBidi" w:hAnsiTheme="minorBidi" w:cstheme="minorBidi" w:hint="cs"/>
          <w:sz w:val="24"/>
          <w:szCs w:val="24"/>
          <w:rtl/>
        </w:rPr>
        <w:t xml:space="preserve"> בקבוצות</w:t>
      </w:r>
    </w:p>
    <w:p w:rsidR="00520F50" w:rsidRDefault="003274C4" w:rsidP="00520F50">
      <w:pPr>
        <w:bidi/>
        <w:rPr>
          <w:rtl/>
        </w:rPr>
      </w:pPr>
      <w:r>
        <w:rPr>
          <w:rFonts w:hint="cs"/>
          <w:rtl/>
        </w:rPr>
        <w:t xml:space="preserve">אדם לא יהודי רוצה להפוך להיות חלק מהעם היהודי דרך קיום של טקסים. ברשותכם המנדט להחליט אילו טקסים יחנכו אותו ויחשפו בפניו אורח חיים יהודי משמעותי. עליכם לבחור 4 טקסים שבעיניכם הכי משמעותיים ולהסביר לאותו אדם מה הוא מקבל/מה הוא חווה/מה הוא עובר בחוויה של אותו טקס </w:t>
      </w:r>
      <w:r>
        <w:rPr>
          <w:rtl/>
        </w:rPr>
        <w:t>–</w:t>
      </w:r>
      <w:r>
        <w:rPr>
          <w:rFonts w:hint="cs"/>
          <w:rtl/>
        </w:rPr>
        <w:t xml:space="preserve"> אילו מרחבים ואילו תכנים וערכים </w:t>
      </w:r>
      <w:r>
        <w:rPr>
          <w:rtl/>
        </w:rPr>
        <w:t>–</w:t>
      </w:r>
      <w:r>
        <w:rPr>
          <w:rFonts w:hint="cs"/>
          <w:rtl/>
        </w:rPr>
        <w:t xml:space="preserve"> באים לידי ביטוי בכל טקס. עליכם לסדר את הטקסים בסדר של התרחשותם בפועל (טקס כניסה, טקס סיום וכד').</w:t>
      </w:r>
    </w:p>
    <w:p w:rsidR="003274C4" w:rsidRDefault="003274C4" w:rsidP="00520F50">
      <w:pPr>
        <w:bidi/>
        <w:rPr>
          <w:rtl/>
        </w:rPr>
      </w:pPr>
      <w:r>
        <w:rPr>
          <w:rFonts w:hint="cs"/>
          <w:rtl/>
        </w:rPr>
        <w:t>באפשרותכם לבחור מהטקסים המצוינים לעיל או להוסיף טקסים אחרים שמשמעותיים בעיניכם.</w:t>
      </w:r>
    </w:p>
    <w:p w:rsidR="00520F50" w:rsidRDefault="003274C4" w:rsidP="003274C4">
      <w:pPr>
        <w:bidi/>
        <w:rPr>
          <w:rtl/>
        </w:rPr>
      </w:pPr>
      <w:r>
        <w:rPr>
          <w:rFonts w:hint="cs"/>
          <w:rtl/>
        </w:rPr>
        <w:t xml:space="preserve"> </w:t>
      </w:r>
    </w:p>
    <w:p w:rsidR="003274C4" w:rsidRDefault="003274C4" w:rsidP="003274C4">
      <w:pPr>
        <w:bidi/>
        <w:rPr>
          <w:b/>
          <w:bCs/>
          <w:sz w:val="28"/>
          <w:szCs w:val="28"/>
          <w:u w:val="single"/>
          <w:rtl/>
        </w:rPr>
      </w:pPr>
    </w:p>
    <w:p w:rsidR="00520F50" w:rsidRPr="00EE0857" w:rsidRDefault="00520F50" w:rsidP="003274C4">
      <w:pPr>
        <w:bidi/>
        <w:rPr>
          <w:b/>
          <w:bCs/>
          <w:sz w:val="28"/>
          <w:szCs w:val="28"/>
          <w:u w:val="single"/>
          <w:rtl/>
        </w:rPr>
      </w:pPr>
      <w:r w:rsidRPr="00EE0857">
        <w:rPr>
          <w:rFonts w:hint="cs"/>
          <w:b/>
          <w:bCs/>
          <w:sz w:val="28"/>
          <w:szCs w:val="28"/>
          <w:u w:val="single"/>
          <w:rtl/>
        </w:rPr>
        <w:lastRenderedPageBreak/>
        <w:t xml:space="preserve">חלק </w:t>
      </w:r>
      <w:r>
        <w:rPr>
          <w:rFonts w:hint="cs"/>
          <w:b/>
          <w:bCs/>
          <w:sz w:val="28"/>
          <w:szCs w:val="28"/>
          <w:u w:val="single"/>
          <w:rtl/>
        </w:rPr>
        <w:t>ג</w:t>
      </w:r>
      <w:r w:rsidRPr="00EE0857">
        <w:rPr>
          <w:rFonts w:hint="cs"/>
          <w:b/>
          <w:bCs/>
          <w:sz w:val="28"/>
          <w:szCs w:val="28"/>
          <w:u w:val="single"/>
          <w:rtl/>
        </w:rPr>
        <w:t>': טקסים יהודיים</w:t>
      </w:r>
      <w:r>
        <w:rPr>
          <w:rFonts w:hint="cs"/>
          <w:b/>
          <w:bCs/>
          <w:sz w:val="28"/>
          <w:szCs w:val="28"/>
          <w:u w:val="single"/>
          <w:rtl/>
        </w:rPr>
        <w:t xml:space="preserve"> במעבר מילדות לבגרות </w:t>
      </w:r>
      <w:r>
        <w:rPr>
          <w:b/>
          <w:bCs/>
          <w:sz w:val="28"/>
          <w:szCs w:val="28"/>
          <w:u w:val="single"/>
          <w:rtl/>
        </w:rPr>
        <w:t>–</w:t>
      </w:r>
      <w:r>
        <w:rPr>
          <w:rFonts w:hint="cs"/>
          <w:b/>
          <w:bCs/>
          <w:sz w:val="28"/>
          <w:szCs w:val="28"/>
          <w:u w:val="single"/>
          <w:rtl/>
        </w:rPr>
        <w:t xml:space="preserve"> בר מצווה</w:t>
      </w:r>
    </w:p>
    <w:p w:rsidR="00C248A8" w:rsidRDefault="00C248A8" w:rsidP="00520F50">
      <w:pPr>
        <w:bidi/>
        <w:rPr>
          <w:rtl/>
        </w:rPr>
      </w:pPr>
      <w:r>
        <w:rPr>
          <w:rFonts w:hint="cs"/>
          <w:rtl/>
        </w:rPr>
        <w:t>לפניכם שלושה סרטונים המתארים טקסי התבגרות בתרבויות שונות. דרך צפיה בסרטונים אלה נתהה על התפקיד של טקס ההתבגרות בהכנה של המתבגר לעולם (מישור אישי) וב</w:t>
      </w:r>
      <w:r w:rsidR="002071BD">
        <w:rPr>
          <w:rFonts w:hint="cs"/>
          <w:rtl/>
        </w:rPr>
        <w:t>סידור מחדש של המקום שלו בתוך המשפחה (משפחה) ב</w:t>
      </w:r>
      <w:r>
        <w:rPr>
          <w:rFonts w:hint="cs"/>
          <w:rtl/>
        </w:rPr>
        <w:t>הכנסה שלו לתוך קודים וחוקים של הקהילה שסביבו (קהילתיים).</w:t>
      </w:r>
    </w:p>
    <w:p w:rsidR="00AC5719" w:rsidRPr="00AC5719" w:rsidRDefault="00AC5719" w:rsidP="00AC5719">
      <w:pPr>
        <w:bidi/>
        <w:rPr>
          <w:b/>
          <w:bCs/>
          <w:rtl/>
        </w:rPr>
      </w:pPr>
      <w:r w:rsidRPr="00AC5719">
        <w:rPr>
          <w:rFonts w:hint="cs"/>
          <w:b/>
          <w:bCs/>
          <w:rtl/>
        </w:rPr>
        <w:t>דף צפי</w:t>
      </w:r>
      <w:r>
        <w:rPr>
          <w:rFonts w:hint="cs"/>
          <w:b/>
          <w:bCs/>
          <w:rtl/>
        </w:rPr>
        <w:t>י</w:t>
      </w:r>
      <w:r w:rsidRPr="00AC5719">
        <w:rPr>
          <w:rFonts w:hint="cs"/>
          <w:b/>
          <w:bCs/>
          <w:rtl/>
        </w:rPr>
        <w:t>ה:</w:t>
      </w:r>
    </w:p>
    <w:p w:rsidR="00C248A8" w:rsidRPr="00AC5719" w:rsidRDefault="00C248A8" w:rsidP="00AC5719">
      <w:pPr>
        <w:bidi/>
        <w:rPr>
          <w:rFonts w:asciiTheme="minorBidi" w:hAnsiTheme="minorBidi" w:cstheme="minorBidi"/>
          <w:b/>
          <w:bCs/>
          <w:rtl/>
        </w:rPr>
      </w:pPr>
      <w:r w:rsidRPr="00AC5719">
        <w:rPr>
          <w:rFonts w:asciiTheme="minorBidi" w:hAnsiTheme="minorBidi" w:cstheme="minorBidi" w:hint="cs"/>
          <w:b/>
          <w:bCs/>
          <w:rtl/>
        </w:rPr>
        <w:t>צפו בסרטים אלה ונסו לענות על השאלות הבאות:</w:t>
      </w:r>
    </w:p>
    <w:p w:rsidR="00C248A8" w:rsidRPr="00AC5719" w:rsidRDefault="00C248A8" w:rsidP="00AC5719">
      <w:pPr>
        <w:pStyle w:val="a3"/>
        <w:numPr>
          <w:ilvl w:val="0"/>
          <w:numId w:val="25"/>
        </w:numPr>
        <w:spacing w:line="360" w:lineRule="auto"/>
        <w:ind w:left="714" w:hanging="357"/>
        <w:jc w:val="both"/>
        <w:rPr>
          <w:rFonts w:asciiTheme="minorBidi" w:hAnsiTheme="minorBidi" w:cstheme="minorBidi"/>
          <w:b w:val="0"/>
          <w:bCs w:val="0"/>
          <w:sz w:val="24"/>
          <w:szCs w:val="24"/>
          <w:rtl/>
        </w:rPr>
      </w:pPr>
      <w:r w:rsidRPr="00AC5719">
        <w:rPr>
          <w:rFonts w:asciiTheme="minorBidi" w:hAnsiTheme="minorBidi" w:cstheme="minorBidi"/>
          <w:b w:val="0"/>
          <w:bCs w:val="0"/>
          <w:sz w:val="24"/>
          <w:szCs w:val="24"/>
          <w:rtl/>
        </w:rPr>
        <w:t>מה על</w:t>
      </w:r>
      <w:r w:rsidR="00AC5719" w:rsidRPr="00AC5719">
        <w:rPr>
          <w:rFonts w:asciiTheme="minorBidi" w:hAnsiTheme="minorBidi" w:cstheme="minorBidi" w:hint="cs"/>
          <w:b w:val="0"/>
          <w:bCs w:val="0"/>
          <w:sz w:val="24"/>
          <w:szCs w:val="24"/>
          <w:rtl/>
        </w:rPr>
        <w:t xml:space="preserve"> כל מתבגר/ת</w:t>
      </w:r>
      <w:r w:rsidRPr="00AC5719">
        <w:rPr>
          <w:rFonts w:asciiTheme="minorBidi" w:hAnsiTheme="minorBidi" w:cstheme="minorBidi"/>
          <w:b w:val="0"/>
          <w:bCs w:val="0"/>
          <w:sz w:val="24"/>
          <w:szCs w:val="24"/>
          <w:rtl/>
        </w:rPr>
        <w:t xml:space="preserve"> לעשות במהלך הטקס?</w:t>
      </w:r>
    </w:p>
    <w:p w:rsidR="00AC5719" w:rsidRPr="00AC5719" w:rsidRDefault="00AC5719" w:rsidP="00AC5719">
      <w:pPr>
        <w:pStyle w:val="a3"/>
        <w:numPr>
          <w:ilvl w:val="0"/>
          <w:numId w:val="25"/>
        </w:numPr>
        <w:spacing w:line="360" w:lineRule="auto"/>
        <w:ind w:left="714" w:hanging="357"/>
        <w:jc w:val="both"/>
        <w:rPr>
          <w:rFonts w:asciiTheme="minorBidi" w:hAnsiTheme="minorBidi" w:cstheme="minorBidi"/>
          <w:b w:val="0"/>
          <w:bCs w:val="0"/>
          <w:sz w:val="24"/>
          <w:szCs w:val="24"/>
        </w:rPr>
      </w:pPr>
      <w:r w:rsidRPr="00AC5719">
        <w:rPr>
          <w:rFonts w:asciiTheme="minorBidi" w:hAnsiTheme="minorBidi" w:cstheme="minorBidi" w:hint="cs"/>
          <w:b w:val="0"/>
          <w:bCs w:val="0"/>
          <w:sz w:val="24"/>
          <w:szCs w:val="24"/>
          <w:rtl/>
        </w:rPr>
        <w:t>מה עושה החברה שסביבו/ה במהלך הטקס?</w:t>
      </w:r>
    </w:p>
    <w:p w:rsidR="00C248A8" w:rsidRPr="00AC5719" w:rsidRDefault="00C248A8" w:rsidP="00AC5719">
      <w:pPr>
        <w:pStyle w:val="a3"/>
        <w:numPr>
          <w:ilvl w:val="0"/>
          <w:numId w:val="25"/>
        </w:numPr>
        <w:spacing w:line="360" w:lineRule="auto"/>
        <w:ind w:left="714" w:hanging="357"/>
        <w:jc w:val="both"/>
        <w:rPr>
          <w:rFonts w:asciiTheme="minorBidi" w:hAnsiTheme="minorBidi" w:cstheme="minorBidi"/>
          <w:b w:val="0"/>
          <w:bCs w:val="0"/>
          <w:sz w:val="24"/>
          <w:szCs w:val="24"/>
        </w:rPr>
      </w:pPr>
      <w:r w:rsidRPr="00AC5719">
        <w:rPr>
          <w:rFonts w:asciiTheme="minorBidi" w:hAnsiTheme="minorBidi" w:cstheme="minorBidi"/>
          <w:b w:val="0"/>
          <w:bCs w:val="0"/>
          <w:sz w:val="24"/>
          <w:szCs w:val="24"/>
          <w:rtl/>
        </w:rPr>
        <w:t>מה הם הסמלים שמשתמשים בהם ב</w:t>
      </w:r>
      <w:r w:rsidR="00AC5719" w:rsidRPr="00AC5719">
        <w:rPr>
          <w:rFonts w:asciiTheme="minorBidi" w:hAnsiTheme="minorBidi" w:cstheme="minorBidi" w:hint="cs"/>
          <w:b w:val="0"/>
          <w:bCs w:val="0"/>
          <w:sz w:val="24"/>
          <w:szCs w:val="24"/>
          <w:rtl/>
        </w:rPr>
        <w:t xml:space="preserve">כל </w:t>
      </w:r>
      <w:r w:rsidRPr="00AC5719">
        <w:rPr>
          <w:rFonts w:asciiTheme="minorBidi" w:hAnsiTheme="minorBidi" w:cstheme="minorBidi"/>
          <w:b w:val="0"/>
          <w:bCs w:val="0"/>
          <w:sz w:val="24"/>
          <w:szCs w:val="24"/>
          <w:rtl/>
        </w:rPr>
        <w:t>טקס?</w:t>
      </w:r>
    </w:p>
    <w:p w:rsidR="00AC5719" w:rsidRPr="00AC5719" w:rsidRDefault="00AC5719" w:rsidP="00AC5719">
      <w:pPr>
        <w:pStyle w:val="a3"/>
        <w:numPr>
          <w:ilvl w:val="0"/>
          <w:numId w:val="25"/>
        </w:numPr>
        <w:spacing w:line="360" w:lineRule="auto"/>
        <w:ind w:left="714" w:hanging="357"/>
        <w:jc w:val="both"/>
        <w:rPr>
          <w:rFonts w:asciiTheme="minorBidi" w:hAnsiTheme="minorBidi" w:cstheme="minorBidi"/>
          <w:b w:val="0"/>
          <w:bCs w:val="0"/>
          <w:sz w:val="24"/>
          <w:szCs w:val="24"/>
        </w:rPr>
      </w:pPr>
      <w:r w:rsidRPr="00AC5719">
        <w:rPr>
          <w:rFonts w:asciiTheme="minorBidi" w:hAnsiTheme="minorBidi" w:cstheme="minorBidi" w:hint="cs"/>
          <w:b w:val="0"/>
          <w:bCs w:val="0"/>
          <w:sz w:val="24"/>
          <w:szCs w:val="24"/>
          <w:rtl/>
        </w:rPr>
        <w:t>כיצד הטקס מכין את המתבגר/ת לחיים?</w:t>
      </w:r>
    </w:p>
    <w:p w:rsidR="00C248A8" w:rsidRPr="00AC5719" w:rsidRDefault="00AC5719" w:rsidP="00AC5719">
      <w:pPr>
        <w:pStyle w:val="a3"/>
        <w:numPr>
          <w:ilvl w:val="0"/>
          <w:numId w:val="25"/>
        </w:numPr>
        <w:spacing w:line="360" w:lineRule="auto"/>
        <w:ind w:left="714" w:hanging="357"/>
        <w:jc w:val="both"/>
        <w:rPr>
          <w:rFonts w:asciiTheme="minorBidi" w:hAnsiTheme="minorBidi" w:cstheme="minorBidi"/>
          <w:b w:val="0"/>
          <w:bCs w:val="0"/>
          <w:sz w:val="24"/>
          <w:szCs w:val="24"/>
          <w:rtl/>
        </w:rPr>
      </w:pPr>
      <w:r w:rsidRPr="00AC5719">
        <w:rPr>
          <w:rFonts w:asciiTheme="minorBidi" w:hAnsiTheme="minorBidi" w:cstheme="minorBidi" w:hint="cs"/>
          <w:b w:val="0"/>
          <w:bCs w:val="0"/>
          <w:sz w:val="24"/>
          <w:szCs w:val="24"/>
          <w:rtl/>
        </w:rPr>
        <w:t>כיצד הטקס מקשר בין המתבגר/ת לחברה שסביבו/ה?</w:t>
      </w:r>
    </w:p>
    <w:p w:rsidR="00C248A8" w:rsidRDefault="00C248A8" w:rsidP="00C248A8">
      <w:pPr>
        <w:bidi/>
        <w:rPr>
          <w:rtl/>
        </w:rPr>
      </w:pPr>
    </w:p>
    <w:p w:rsidR="00C248A8" w:rsidRPr="002071BD" w:rsidRDefault="00AC5719" w:rsidP="00AC5719">
      <w:pPr>
        <w:bidi/>
        <w:rPr>
          <w:b/>
          <w:bCs/>
          <w:rtl/>
        </w:rPr>
      </w:pPr>
      <w:r w:rsidRPr="002071BD">
        <w:rPr>
          <w:b/>
          <w:bCs/>
          <w:rtl/>
        </w:rPr>
        <w:t xml:space="preserve">טקס </w:t>
      </w:r>
      <w:r w:rsidR="002071BD" w:rsidRPr="002071BD">
        <w:rPr>
          <w:rFonts w:hint="cs"/>
          <w:b/>
          <w:bCs/>
          <w:rtl/>
        </w:rPr>
        <w:t>הת</w:t>
      </w:r>
      <w:r w:rsidRPr="002071BD">
        <w:rPr>
          <w:b/>
          <w:bCs/>
          <w:rtl/>
        </w:rPr>
        <w:t>בגרות של בנות בשבט האפצ'י (ניו מקסיקו)</w:t>
      </w:r>
    </w:p>
    <w:p w:rsidR="00AC5719" w:rsidRDefault="00AC5719" w:rsidP="00AC5719">
      <w:pPr>
        <w:bidi/>
        <w:rPr>
          <w:rtl/>
        </w:rPr>
      </w:pPr>
      <w:r>
        <w:rPr>
          <w:noProof/>
        </w:rPr>
        <w:drawing>
          <wp:inline distT="0" distB="0" distL="0" distR="0">
            <wp:extent cx="1181100" cy="1181100"/>
            <wp:effectExtent l="0" t="0" r="0" b="0"/>
            <wp:docPr id="11" name="תמונה 11" descr="http://chart.apis.google.com/chart?cht=qr&amp;chs=300x300&amp;chl=https%3A%2F%2Fgoo.gl%2FKhEQhh&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t.apis.google.com/chart?cht=qr&amp;chs=300x300&amp;chl=https%3A%2F%2Fgoo.gl%2FKhEQhh&amp;choe=UTF-8&amp;chld=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C248A8" w:rsidRDefault="0045479A" w:rsidP="00AC5719">
      <w:pPr>
        <w:bidi/>
      </w:pPr>
      <w:hyperlink r:id="rId34" w:history="1">
        <w:r w:rsidR="00AC5719" w:rsidRPr="002121E6">
          <w:rPr>
            <w:rStyle w:val="Hyperlink"/>
          </w:rPr>
          <w:t>https://goo.gl/KhEQhh</w:t>
        </w:r>
      </w:hyperlink>
    </w:p>
    <w:p w:rsidR="00AC5719" w:rsidRDefault="00AC5719" w:rsidP="00AC5719">
      <w:pPr>
        <w:bidi/>
      </w:pPr>
    </w:p>
    <w:p w:rsidR="00AC5719" w:rsidRPr="002071BD" w:rsidRDefault="002071BD" w:rsidP="002071BD">
      <w:pPr>
        <w:bidi/>
        <w:rPr>
          <w:b/>
          <w:bCs/>
          <w:rtl/>
        </w:rPr>
      </w:pPr>
      <w:r w:rsidRPr="002071BD">
        <w:rPr>
          <w:b/>
          <w:bCs/>
          <w:rtl/>
        </w:rPr>
        <w:t xml:space="preserve">טקס </w:t>
      </w:r>
      <w:r w:rsidRPr="002071BD">
        <w:rPr>
          <w:rFonts w:hint="cs"/>
          <w:b/>
          <w:bCs/>
          <w:rtl/>
        </w:rPr>
        <w:t>הת</w:t>
      </w:r>
      <w:r w:rsidRPr="002071BD">
        <w:rPr>
          <w:b/>
          <w:bCs/>
          <w:rtl/>
        </w:rPr>
        <w:t>בגרות של בנים ב</w:t>
      </w:r>
      <w:r w:rsidRPr="002071BD">
        <w:rPr>
          <w:rFonts w:hint="cs"/>
          <w:b/>
          <w:bCs/>
          <w:rtl/>
        </w:rPr>
        <w:t>ני שבט ה</w:t>
      </w:r>
      <w:r w:rsidRPr="002071BD">
        <w:rPr>
          <w:b/>
          <w:bCs/>
          <w:rtl/>
        </w:rPr>
        <w:t>קיקויו (קניה)</w:t>
      </w:r>
    </w:p>
    <w:p w:rsidR="00AC5719" w:rsidRDefault="002071BD" w:rsidP="002071BD">
      <w:pPr>
        <w:bidi/>
        <w:rPr>
          <w:rtl/>
        </w:rPr>
      </w:pPr>
      <w:r>
        <w:rPr>
          <w:noProof/>
        </w:rPr>
        <w:drawing>
          <wp:inline distT="0" distB="0" distL="0" distR="0">
            <wp:extent cx="1120140" cy="1120140"/>
            <wp:effectExtent l="0" t="0" r="3810" b="3810"/>
            <wp:docPr id="12" name="תמונה 12" descr="http://chart.apis.google.com/chart?cht=qr&amp;chs=300x300&amp;chl=https%3A%2F%2Fgoo.gl%2F7WC97v&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art.apis.google.com/chart?cht=qr&amp;chs=300x300&amp;chl=https%3A%2F%2Fgoo.gl%2F7WC97v&amp;choe=UTF-8&amp;chld=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p w:rsidR="00AC5719" w:rsidRDefault="0045479A" w:rsidP="00AC5719">
      <w:pPr>
        <w:bidi/>
        <w:rPr>
          <w:rtl/>
        </w:rPr>
      </w:pPr>
      <w:hyperlink r:id="rId36" w:history="1">
        <w:r w:rsidR="00FE4FDC" w:rsidRPr="002121E6">
          <w:rPr>
            <w:rStyle w:val="Hyperlink"/>
          </w:rPr>
          <w:t>https://goo.gl/7WC97v</w:t>
        </w:r>
      </w:hyperlink>
    </w:p>
    <w:p w:rsidR="00AC5719" w:rsidRDefault="00AC5719" w:rsidP="00AC5719">
      <w:pPr>
        <w:bidi/>
        <w:rPr>
          <w:rtl/>
        </w:rPr>
      </w:pPr>
    </w:p>
    <w:p w:rsidR="002071BD" w:rsidRDefault="002071BD" w:rsidP="002071BD">
      <w:pPr>
        <w:bidi/>
        <w:rPr>
          <w:b/>
          <w:bCs/>
          <w:rtl/>
        </w:rPr>
      </w:pPr>
      <w:r>
        <w:rPr>
          <w:rFonts w:hint="cs"/>
          <w:b/>
          <w:bCs/>
          <w:rtl/>
        </w:rPr>
        <w:t>טקס בר מצווה</w:t>
      </w:r>
    </w:p>
    <w:p w:rsidR="002071BD" w:rsidRPr="002071BD" w:rsidRDefault="0045479A" w:rsidP="002071BD">
      <w:pPr>
        <w:bidi/>
        <w:rPr>
          <w:rtl/>
        </w:rPr>
      </w:pPr>
      <w:hyperlink r:id="rId37" w:history="1">
        <w:r w:rsidR="002071BD" w:rsidRPr="002071BD">
          <w:rPr>
            <w:rStyle w:val="Hyperlink"/>
          </w:rPr>
          <w:t>https://goo.gl/3xj7Jo</w:t>
        </w:r>
      </w:hyperlink>
    </w:p>
    <w:p w:rsidR="002071BD" w:rsidRPr="002071BD" w:rsidRDefault="002071BD" w:rsidP="002071BD">
      <w:pPr>
        <w:bidi/>
        <w:rPr>
          <w:b/>
          <w:bCs/>
          <w:rtl/>
        </w:rPr>
      </w:pPr>
      <w:r>
        <w:rPr>
          <w:noProof/>
        </w:rPr>
        <w:lastRenderedPageBreak/>
        <w:drawing>
          <wp:inline distT="0" distB="0" distL="0" distR="0">
            <wp:extent cx="1013460" cy="1013460"/>
            <wp:effectExtent l="0" t="0" r="0" b="0"/>
            <wp:docPr id="13" name="תמונה 13" descr="http://chart.apis.google.com/chart?cht=qr&amp;chs=300x300&amp;chl=https%3A%2F%2Fgoo.gl%2F3xj7Jo&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art.apis.google.com/chart?cht=qr&amp;chs=300x300&amp;chl=https%3A%2F%2Fgoo.gl%2F3xj7Jo&amp;choe=UTF-8&amp;chld=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p>
    <w:p w:rsidR="002071BD" w:rsidRDefault="002071BD" w:rsidP="002071BD">
      <w:pPr>
        <w:bidi/>
        <w:rPr>
          <w:b/>
          <w:bCs/>
          <w:rtl/>
        </w:rPr>
      </w:pPr>
    </w:p>
    <w:p w:rsidR="00AC5719" w:rsidRPr="00AC5719" w:rsidRDefault="00AC5719" w:rsidP="002071BD">
      <w:pPr>
        <w:bidi/>
        <w:rPr>
          <w:b/>
          <w:bCs/>
          <w:rtl/>
        </w:rPr>
      </w:pPr>
      <w:r w:rsidRPr="00AC5719">
        <w:rPr>
          <w:rFonts w:hint="cs"/>
          <w:b/>
          <w:bCs/>
          <w:rtl/>
        </w:rPr>
        <w:t>לאחר הצפייה נסו לענות על השאלות הבאות:</w:t>
      </w:r>
    </w:p>
    <w:p w:rsidR="00AC5719" w:rsidRPr="00AC5719" w:rsidRDefault="00AC5719" w:rsidP="00AC5719">
      <w:pPr>
        <w:pStyle w:val="a3"/>
        <w:numPr>
          <w:ilvl w:val="0"/>
          <w:numId w:val="25"/>
        </w:numPr>
        <w:spacing w:line="360" w:lineRule="auto"/>
        <w:ind w:left="714" w:hanging="357"/>
        <w:jc w:val="both"/>
        <w:rPr>
          <w:rFonts w:asciiTheme="minorBidi" w:hAnsiTheme="minorBidi" w:cstheme="minorBidi"/>
          <w:b w:val="0"/>
          <w:bCs w:val="0"/>
          <w:sz w:val="24"/>
          <w:szCs w:val="24"/>
        </w:rPr>
      </w:pPr>
      <w:r w:rsidRPr="00AC5719">
        <w:rPr>
          <w:rFonts w:asciiTheme="minorBidi" w:hAnsiTheme="minorBidi" w:cstheme="minorBidi"/>
          <w:b w:val="0"/>
          <w:bCs w:val="0"/>
          <w:sz w:val="24"/>
          <w:szCs w:val="24"/>
          <w:rtl/>
        </w:rPr>
        <w:t>מה לדעתכם דומה בין טקסי ההתבגרות השונים?</w:t>
      </w:r>
    </w:p>
    <w:p w:rsidR="00AC5719" w:rsidRPr="00AC5719" w:rsidRDefault="00AC5719" w:rsidP="00AC5719">
      <w:pPr>
        <w:pStyle w:val="a3"/>
        <w:numPr>
          <w:ilvl w:val="0"/>
          <w:numId w:val="25"/>
        </w:numPr>
        <w:spacing w:line="360" w:lineRule="auto"/>
        <w:ind w:left="714" w:hanging="357"/>
        <w:jc w:val="both"/>
        <w:rPr>
          <w:rFonts w:asciiTheme="minorBidi" w:hAnsiTheme="minorBidi" w:cstheme="minorBidi"/>
          <w:b w:val="0"/>
          <w:bCs w:val="0"/>
          <w:sz w:val="24"/>
          <w:szCs w:val="24"/>
        </w:rPr>
      </w:pPr>
      <w:r w:rsidRPr="00AC5719">
        <w:rPr>
          <w:rFonts w:asciiTheme="minorBidi" w:hAnsiTheme="minorBidi" w:cstheme="minorBidi"/>
          <w:b w:val="0"/>
          <w:bCs w:val="0"/>
          <w:sz w:val="24"/>
          <w:szCs w:val="24"/>
          <w:rtl/>
        </w:rPr>
        <w:t>מה שונה?</w:t>
      </w:r>
    </w:p>
    <w:p w:rsidR="00AC5719" w:rsidRPr="00AC5719" w:rsidRDefault="00AC5719" w:rsidP="00AC5719">
      <w:pPr>
        <w:pStyle w:val="a3"/>
        <w:numPr>
          <w:ilvl w:val="0"/>
          <w:numId w:val="25"/>
        </w:numPr>
        <w:spacing w:line="360" w:lineRule="auto"/>
        <w:ind w:left="714" w:hanging="357"/>
        <w:jc w:val="both"/>
        <w:rPr>
          <w:rFonts w:asciiTheme="minorBidi" w:hAnsiTheme="minorBidi" w:cstheme="minorBidi"/>
          <w:b w:val="0"/>
          <w:bCs w:val="0"/>
          <w:sz w:val="24"/>
          <w:szCs w:val="24"/>
          <w:rtl/>
        </w:rPr>
      </w:pPr>
      <w:r w:rsidRPr="00AC5719">
        <w:rPr>
          <w:rFonts w:asciiTheme="minorBidi" w:hAnsiTheme="minorBidi" w:cstheme="minorBidi" w:hint="cs"/>
          <w:b w:val="0"/>
          <w:bCs w:val="0"/>
          <w:sz w:val="24"/>
          <w:szCs w:val="24"/>
          <w:rtl/>
        </w:rPr>
        <w:t>אילו ערכים מגולמים בכל טקס התבגרות?</w:t>
      </w:r>
    </w:p>
    <w:p w:rsidR="00AC5719" w:rsidRPr="00AC5719" w:rsidRDefault="00AC5719" w:rsidP="00AC5719">
      <w:pPr>
        <w:pStyle w:val="a3"/>
        <w:numPr>
          <w:ilvl w:val="0"/>
          <w:numId w:val="25"/>
        </w:numPr>
        <w:spacing w:line="360" w:lineRule="auto"/>
        <w:ind w:left="714" w:hanging="357"/>
        <w:jc w:val="both"/>
        <w:rPr>
          <w:rFonts w:asciiTheme="minorBidi" w:hAnsiTheme="minorBidi" w:cstheme="minorBidi"/>
          <w:b w:val="0"/>
          <w:bCs w:val="0"/>
          <w:sz w:val="24"/>
          <w:szCs w:val="24"/>
          <w:rtl/>
        </w:rPr>
      </w:pPr>
      <w:r w:rsidRPr="00AC5719">
        <w:rPr>
          <w:rFonts w:asciiTheme="minorBidi" w:hAnsiTheme="minorBidi" w:cstheme="minorBidi" w:hint="cs"/>
          <w:b w:val="0"/>
          <w:bCs w:val="0"/>
          <w:sz w:val="24"/>
          <w:szCs w:val="24"/>
          <w:rtl/>
        </w:rPr>
        <w:t>האם לדעתכם הטקסים משיגים את מטרותיהם? מה צריך להתקיים בהם על מנת לשפר את מידת ההשפעה שלהם על כל מתבגר/ת?</w:t>
      </w:r>
    </w:p>
    <w:p w:rsidR="00AC5719" w:rsidRDefault="00AC5719" w:rsidP="00AC5719">
      <w:pPr>
        <w:bidi/>
        <w:rPr>
          <w:rtl/>
        </w:rPr>
      </w:pPr>
    </w:p>
    <w:p w:rsidR="00606CBD" w:rsidRDefault="00606CBD" w:rsidP="00606CBD">
      <w:pPr>
        <w:bidi/>
        <w:rPr>
          <w:rtl/>
        </w:rPr>
      </w:pPr>
    </w:p>
    <w:p w:rsidR="00F07C23" w:rsidRDefault="00F07C23" w:rsidP="00F07C23">
      <w:pPr>
        <w:bidi/>
        <w:rPr>
          <w:rtl/>
        </w:rPr>
      </w:pPr>
    </w:p>
    <w:p w:rsidR="00F07C23" w:rsidRDefault="00F07C23" w:rsidP="00F07C23">
      <w:pPr>
        <w:bidi/>
        <w:rPr>
          <w:rtl/>
        </w:rPr>
      </w:pPr>
    </w:p>
    <w:p w:rsidR="00F07C23" w:rsidRDefault="00F07C23" w:rsidP="00F07C23">
      <w:pPr>
        <w:bidi/>
        <w:rPr>
          <w:rtl/>
        </w:rPr>
      </w:pPr>
    </w:p>
    <w:p w:rsidR="00F07C23" w:rsidRDefault="00F07C23" w:rsidP="00F07C23">
      <w:pPr>
        <w:bidi/>
        <w:rPr>
          <w:rtl/>
        </w:rPr>
      </w:pPr>
    </w:p>
    <w:p w:rsidR="00C23D68" w:rsidRDefault="00C23D68" w:rsidP="00C23D68">
      <w:pPr>
        <w:bidi/>
        <w:rPr>
          <w:rtl/>
        </w:rPr>
      </w:pPr>
    </w:p>
    <w:p w:rsidR="00C23D68" w:rsidRDefault="00C23D68" w:rsidP="00C23D68">
      <w:pPr>
        <w:bidi/>
        <w:rPr>
          <w:rtl/>
        </w:rPr>
      </w:pPr>
    </w:p>
    <w:p w:rsidR="00C23D68" w:rsidRDefault="00C23D68" w:rsidP="00C23D68">
      <w:pPr>
        <w:bidi/>
        <w:rPr>
          <w:rtl/>
        </w:rPr>
      </w:pPr>
    </w:p>
    <w:p w:rsidR="00C23D68" w:rsidRDefault="00C23D68" w:rsidP="00C23D68">
      <w:pPr>
        <w:bidi/>
        <w:rPr>
          <w:rtl/>
        </w:rPr>
      </w:pPr>
    </w:p>
    <w:p w:rsidR="00C23D68" w:rsidRDefault="00C23D68" w:rsidP="00C23D68">
      <w:pPr>
        <w:bidi/>
        <w:rPr>
          <w:rtl/>
        </w:rPr>
      </w:pPr>
    </w:p>
    <w:p w:rsidR="00C23D68" w:rsidRDefault="00C23D68" w:rsidP="00C23D68">
      <w:pPr>
        <w:bidi/>
        <w:rPr>
          <w:rtl/>
        </w:rPr>
      </w:pPr>
    </w:p>
    <w:p w:rsidR="00C23D68" w:rsidRDefault="00C23D68" w:rsidP="00C23D68">
      <w:pPr>
        <w:bidi/>
        <w:rPr>
          <w:rtl/>
        </w:rPr>
      </w:pPr>
    </w:p>
    <w:p w:rsidR="00C23D68" w:rsidRDefault="00C23D68" w:rsidP="00C23D68">
      <w:pPr>
        <w:bidi/>
        <w:rPr>
          <w:rtl/>
        </w:rPr>
      </w:pPr>
    </w:p>
    <w:p w:rsidR="00C23D68" w:rsidRDefault="00C23D68" w:rsidP="00C23D68">
      <w:pPr>
        <w:bidi/>
        <w:rPr>
          <w:rtl/>
        </w:rPr>
      </w:pPr>
    </w:p>
    <w:p w:rsidR="00C23D68" w:rsidRDefault="00C23D68" w:rsidP="00C23D68">
      <w:pPr>
        <w:bidi/>
        <w:rPr>
          <w:rtl/>
        </w:rPr>
      </w:pPr>
    </w:p>
    <w:p w:rsidR="00C23D68" w:rsidRDefault="00C23D68" w:rsidP="00C23D68">
      <w:pPr>
        <w:bidi/>
        <w:rPr>
          <w:rtl/>
        </w:rPr>
      </w:pPr>
    </w:p>
    <w:p w:rsidR="00C23D68" w:rsidRDefault="00C23D68" w:rsidP="00C23D68">
      <w:pPr>
        <w:bidi/>
        <w:rPr>
          <w:rtl/>
        </w:rPr>
      </w:pPr>
    </w:p>
    <w:p w:rsidR="00C23D68" w:rsidRDefault="00C23D68" w:rsidP="00C23D68">
      <w:pPr>
        <w:bidi/>
        <w:rPr>
          <w:rtl/>
        </w:rPr>
      </w:pPr>
    </w:p>
    <w:p w:rsidR="00C23D68" w:rsidRDefault="00C23D68" w:rsidP="00C23D68">
      <w:pPr>
        <w:bidi/>
        <w:rPr>
          <w:rtl/>
        </w:rPr>
      </w:pPr>
    </w:p>
    <w:p w:rsidR="00F07C23" w:rsidRDefault="00F07C23" w:rsidP="00F07C23">
      <w:pPr>
        <w:bidi/>
        <w:rPr>
          <w:rtl/>
        </w:rPr>
      </w:pPr>
    </w:p>
    <w:p w:rsidR="00C23D68" w:rsidRDefault="00C23D68" w:rsidP="002F335A">
      <w:pPr>
        <w:bidi/>
        <w:jc w:val="center"/>
        <w:rPr>
          <w:b/>
          <w:bCs/>
          <w:sz w:val="28"/>
          <w:szCs w:val="28"/>
          <w:u w:val="single"/>
          <w:rtl/>
        </w:rPr>
      </w:pPr>
    </w:p>
    <w:p w:rsidR="002F335A" w:rsidRPr="001E1F1E" w:rsidRDefault="002F335A" w:rsidP="001E1F1E">
      <w:pPr>
        <w:bidi/>
        <w:jc w:val="center"/>
        <w:rPr>
          <w:b/>
          <w:bCs/>
          <w:u w:val="single"/>
        </w:rPr>
      </w:pPr>
      <w:r>
        <w:rPr>
          <w:b/>
          <w:bCs/>
          <w:sz w:val="28"/>
          <w:szCs w:val="28"/>
          <w:u w:val="single"/>
          <w:rtl/>
        </w:rPr>
        <w:lastRenderedPageBreak/>
        <w:t>שיעור</w:t>
      </w:r>
      <w:r>
        <w:rPr>
          <w:rFonts w:hint="cs"/>
          <w:b/>
          <w:bCs/>
          <w:sz w:val="28"/>
          <w:szCs w:val="28"/>
          <w:u w:val="single"/>
          <w:rtl/>
        </w:rPr>
        <w:t xml:space="preserve"> 5</w:t>
      </w:r>
      <w:r w:rsidRPr="00F10E86">
        <w:rPr>
          <w:b/>
          <w:bCs/>
          <w:sz w:val="28"/>
          <w:szCs w:val="28"/>
          <w:u w:val="single"/>
          <w:rtl/>
        </w:rPr>
        <w:t xml:space="preserve"> </w:t>
      </w:r>
      <w:r w:rsidRPr="00F07C23">
        <w:rPr>
          <w:b/>
          <w:bCs/>
          <w:sz w:val="28"/>
          <w:szCs w:val="28"/>
          <w:u w:val="single"/>
          <w:rtl/>
        </w:rPr>
        <w:t>–</w:t>
      </w:r>
      <w:r w:rsidRPr="00F07C23">
        <w:rPr>
          <w:rFonts w:hint="cs"/>
          <w:u w:val="single"/>
          <w:rtl/>
        </w:rPr>
        <w:t xml:space="preserve"> </w:t>
      </w:r>
      <w:r>
        <w:rPr>
          <w:rFonts w:hint="cs"/>
          <w:b/>
          <w:bCs/>
          <w:sz w:val="28"/>
          <w:szCs w:val="28"/>
          <w:u w:val="single"/>
          <w:rtl/>
        </w:rPr>
        <w:t>דת</w:t>
      </w:r>
      <w:r w:rsidR="007454D9">
        <w:rPr>
          <w:rFonts w:hint="cs"/>
          <w:b/>
          <w:bCs/>
          <w:sz w:val="28"/>
          <w:szCs w:val="28"/>
          <w:u w:val="single"/>
          <w:rtl/>
        </w:rPr>
        <w:t>,</w:t>
      </w:r>
      <w:r>
        <w:rPr>
          <w:rFonts w:hint="cs"/>
          <w:b/>
          <w:bCs/>
          <w:sz w:val="28"/>
          <w:szCs w:val="28"/>
          <w:u w:val="single"/>
          <w:rtl/>
        </w:rPr>
        <w:t xml:space="preserve"> מדינה ואורח חיים יהודי</w:t>
      </w:r>
    </w:p>
    <w:p w:rsidR="002F335A" w:rsidRPr="005A2D73" w:rsidRDefault="002F335A" w:rsidP="002F335A">
      <w:pPr>
        <w:bidi/>
        <w:rPr>
          <w:rtl/>
        </w:rPr>
      </w:pPr>
      <w:r w:rsidRPr="008B1F70">
        <w:rPr>
          <w:u w:val="single"/>
          <w:rtl/>
        </w:rPr>
        <w:t>רציונל</w:t>
      </w:r>
      <w:r w:rsidRPr="005A2D73">
        <w:rPr>
          <w:rtl/>
        </w:rPr>
        <w:t>:</w:t>
      </w:r>
      <w:r w:rsidR="001E1F1E">
        <w:rPr>
          <w:rFonts w:hint="cs"/>
          <w:rtl/>
        </w:rPr>
        <w:t xml:space="preserve"> תחום הדת והמדינה מורכב מאוד במדינת ישראל. המצב בארץ, של אי הפרדה ברורה בין דת למדינה </w:t>
      </w:r>
      <w:r w:rsidR="001E1F1E">
        <w:rPr>
          <w:rtl/>
        </w:rPr>
        <w:t>–</w:t>
      </w:r>
      <w:r w:rsidR="001E1F1E">
        <w:rPr>
          <w:rFonts w:hint="cs"/>
          <w:rtl/>
        </w:rPr>
        <w:t xml:space="preserve"> מעכב ומפתח כאחד את החופש לאורח חיים יהודי, חופשי ופלורליסטי. המערך הזה מעלה את הנושא מעל פני השטח ומעודד את החניכים להתמודד עם חלק מהסוגיות שעל סדר היום הציבורי.</w:t>
      </w:r>
    </w:p>
    <w:p w:rsidR="002F335A" w:rsidRPr="005A2D73" w:rsidRDefault="002F335A" w:rsidP="002F335A">
      <w:pPr>
        <w:bidi/>
        <w:rPr>
          <w:rtl/>
        </w:rPr>
      </w:pPr>
    </w:p>
    <w:p w:rsidR="002F335A" w:rsidRPr="005A2D73" w:rsidRDefault="002F335A" w:rsidP="006D28D2">
      <w:pPr>
        <w:bidi/>
        <w:rPr>
          <w:rtl/>
        </w:rPr>
      </w:pPr>
      <w:r w:rsidRPr="008B1F70">
        <w:rPr>
          <w:u w:val="single"/>
          <w:rtl/>
        </w:rPr>
        <w:t>מטרה</w:t>
      </w:r>
      <w:r w:rsidRPr="005A2D73">
        <w:rPr>
          <w:rtl/>
        </w:rPr>
        <w:t>:</w:t>
      </w:r>
      <w:r w:rsidR="006D28D2">
        <w:rPr>
          <w:rFonts w:hint="cs"/>
          <w:rtl/>
        </w:rPr>
        <w:t xml:space="preserve"> </w:t>
      </w:r>
    </w:p>
    <w:p w:rsidR="002F335A" w:rsidRPr="005A2D73" w:rsidRDefault="006D28D2" w:rsidP="002F335A">
      <w:pPr>
        <w:numPr>
          <w:ilvl w:val="0"/>
          <w:numId w:val="4"/>
        </w:numPr>
        <w:bidi/>
        <w:rPr>
          <w:rtl/>
        </w:rPr>
      </w:pPr>
      <w:r>
        <w:rPr>
          <w:rFonts w:hint="cs"/>
          <w:rtl/>
        </w:rPr>
        <w:t xml:space="preserve">היכרות עם 'הצד האפל' של אורח החיים היהודי בישראל </w:t>
      </w:r>
      <w:r>
        <w:rPr>
          <w:rtl/>
        </w:rPr>
        <w:t>–</w:t>
      </w:r>
      <w:r>
        <w:rPr>
          <w:rFonts w:hint="cs"/>
          <w:rtl/>
        </w:rPr>
        <w:t xml:space="preserve"> המעורבות של המדינה בענייני דת</w:t>
      </w:r>
    </w:p>
    <w:p w:rsidR="002F335A" w:rsidRPr="005A2D73" w:rsidRDefault="002F335A" w:rsidP="001E1F1E">
      <w:pPr>
        <w:bidi/>
        <w:rPr>
          <w:rtl/>
        </w:rPr>
      </w:pPr>
      <w:r w:rsidRPr="008B1F70">
        <w:rPr>
          <w:u w:val="single"/>
          <w:rtl/>
        </w:rPr>
        <w:t>עזרים</w:t>
      </w:r>
      <w:r w:rsidRPr="005A2D73">
        <w:rPr>
          <w:rtl/>
        </w:rPr>
        <w:t>:</w:t>
      </w:r>
    </w:p>
    <w:p w:rsidR="002F335A" w:rsidRDefault="001E1F1E" w:rsidP="001E1F1E">
      <w:pPr>
        <w:numPr>
          <w:ilvl w:val="0"/>
          <w:numId w:val="4"/>
        </w:numPr>
        <w:bidi/>
      </w:pPr>
      <w:r w:rsidRPr="001E1F1E">
        <w:rPr>
          <w:rFonts w:hint="cs"/>
          <w:rtl/>
        </w:rPr>
        <w:t>כתבות העוסקות בפולמוסים בהם מעורבת הרבנות הראשית</w:t>
      </w:r>
      <w:r w:rsidRPr="001E1F1E">
        <w:rPr>
          <w:rtl/>
        </w:rPr>
        <w:t xml:space="preserve"> </w:t>
      </w:r>
      <w:r w:rsidR="002F335A" w:rsidRPr="005A2D73">
        <w:rPr>
          <w:rtl/>
        </w:rPr>
        <w:t>(נספח א')</w:t>
      </w:r>
    </w:p>
    <w:p w:rsidR="001E1F1E" w:rsidRPr="001E1F1E" w:rsidRDefault="001E1F1E" w:rsidP="001E1F1E">
      <w:pPr>
        <w:pStyle w:val="a3"/>
        <w:numPr>
          <w:ilvl w:val="0"/>
          <w:numId w:val="4"/>
        </w:numPr>
        <w:spacing w:line="360" w:lineRule="auto"/>
        <w:rPr>
          <w:rFonts w:asciiTheme="minorBidi" w:hAnsiTheme="minorBidi" w:cstheme="minorBidi"/>
          <w:b w:val="0"/>
          <w:bCs w:val="0"/>
          <w:sz w:val="24"/>
          <w:szCs w:val="24"/>
          <w:rtl/>
        </w:rPr>
      </w:pPr>
      <w:r w:rsidRPr="001E1F1E">
        <w:rPr>
          <w:rFonts w:asciiTheme="minorBidi" w:hAnsiTheme="minorBidi" w:cstheme="minorBidi"/>
          <w:b w:val="0"/>
          <w:bCs w:val="0"/>
          <w:sz w:val="24"/>
          <w:szCs w:val="24"/>
          <w:rtl/>
        </w:rPr>
        <w:t>למי שייך הכותל הזה?!</w:t>
      </w:r>
      <w:r>
        <w:rPr>
          <w:rFonts w:asciiTheme="minorBidi" w:hAnsiTheme="minorBidi" w:cstheme="minorBidi" w:hint="cs"/>
          <w:b w:val="0"/>
          <w:bCs w:val="0"/>
          <w:sz w:val="24"/>
          <w:szCs w:val="24"/>
          <w:rtl/>
        </w:rPr>
        <w:t xml:space="preserve"> </w:t>
      </w:r>
      <w:r>
        <w:rPr>
          <w:rFonts w:asciiTheme="minorBidi" w:hAnsiTheme="minorBidi" w:cstheme="minorBidi"/>
          <w:b w:val="0"/>
          <w:bCs w:val="0"/>
          <w:sz w:val="24"/>
          <w:szCs w:val="24"/>
          <w:rtl/>
        </w:rPr>
        <w:t>–</w:t>
      </w:r>
      <w:r>
        <w:rPr>
          <w:rFonts w:asciiTheme="minorBidi" w:hAnsiTheme="minorBidi" w:cstheme="minorBidi" w:hint="cs"/>
          <w:b w:val="0"/>
          <w:bCs w:val="0"/>
          <w:sz w:val="24"/>
          <w:szCs w:val="24"/>
          <w:rtl/>
        </w:rPr>
        <w:t xml:space="preserve"> דמויות (נספח ב')</w:t>
      </w:r>
    </w:p>
    <w:p w:rsidR="001E1F1E" w:rsidRDefault="001E1F1E" w:rsidP="001E1F1E">
      <w:pPr>
        <w:numPr>
          <w:ilvl w:val="0"/>
          <w:numId w:val="4"/>
        </w:numPr>
        <w:bidi/>
      </w:pPr>
      <w:r>
        <w:rPr>
          <w:rFonts w:hint="cs"/>
          <w:rtl/>
        </w:rPr>
        <w:t>בריסטולים</w:t>
      </w:r>
      <w:r w:rsidRPr="006D28D2">
        <w:rPr>
          <w:rFonts w:asciiTheme="minorBidi" w:hAnsiTheme="minorBidi" w:cstheme="minorBidi"/>
          <w:rtl/>
        </w:rPr>
        <w:t xml:space="preserve"> 3</w:t>
      </w:r>
      <w:r w:rsidRPr="006D28D2">
        <w:rPr>
          <w:rFonts w:asciiTheme="minorBidi" w:hAnsiTheme="minorBidi" w:cstheme="minorBidi"/>
        </w:rPr>
        <w:t>A</w:t>
      </w:r>
    </w:p>
    <w:p w:rsidR="001E1F1E" w:rsidRPr="005A2D73" w:rsidRDefault="001E1F1E" w:rsidP="001E1F1E">
      <w:pPr>
        <w:numPr>
          <w:ilvl w:val="0"/>
          <w:numId w:val="4"/>
        </w:numPr>
        <w:bidi/>
      </w:pPr>
      <w:r>
        <w:rPr>
          <w:rFonts w:hint="cs"/>
          <w:rtl/>
        </w:rPr>
        <w:t xml:space="preserve">צבעים </w:t>
      </w:r>
    </w:p>
    <w:p w:rsidR="002F335A" w:rsidRPr="005A2D73" w:rsidRDefault="002F335A" w:rsidP="002F335A">
      <w:pPr>
        <w:bidi/>
        <w:rPr>
          <w:rtl/>
        </w:rPr>
      </w:pPr>
    </w:p>
    <w:p w:rsidR="002F335A" w:rsidRPr="005A2D73" w:rsidRDefault="002F335A" w:rsidP="002F335A">
      <w:pPr>
        <w:bidi/>
        <w:rPr>
          <w:rtl/>
        </w:rPr>
      </w:pPr>
      <w:r w:rsidRPr="008B1F70">
        <w:rPr>
          <w:u w:val="single"/>
          <w:rtl/>
        </w:rPr>
        <w:t>מהלך השיעור</w:t>
      </w:r>
      <w:r w:rsidRPr="005A2D73">
        <w:rPr>
          <w:rtl/>
        </w:rPr>
        <w:t>:</w:t>
      </w:r>
    </w:p>
    <w:p w:rsidR="002F335A" w:rsidRPr="001E1F1E" w:rsidRDefault="002F335A" w:rsidP="002F335A">
      <w:pPr>
        <w:numPr>
          <w:ilvl w:val="0"/>
          <w:numId w:val="1"/>
        </w:numPr>
        <w:bidi/>
        <w:rPr>
          <w:rtl/>
        </w:rPr>
      </w:pPr>
      <w:r w:rsidRPr="001E1F1E">
        <w:rPr>
          <w:rtl/>
        </w:rPr>
        <w:t>חלק א':</w:t>
      </w:r>
      <w:r w:rsidRPr="001E1F1E">
        <w:rPr>
          <w:rFonts w:hint="cs"/>
          <w:rtl/>
        </w:rPr>
        <w:t xml:space="preserve"> </w:t>
      </w:r>
      <w:r w:rsidR="001E1F1E" w:rsidRPr="001E1F1E">
        <w:rPr>
          <w:rFonts w:hint="cs"/>
          <w:rtl/>
        </w:rPr>
        <w:t>מונופול הרבנות הראשית</w:t>
      </w:r>
    </w:p>
    <w:p w:rsidR="002F335A" w:rsidRPr="001E1F1E" w:rsidRDefault="002F335A" w:rsidP="002F335A">
      <w:pPr>
        <w:numPr>
          <w:ilvl w:val="0"/>
          <w:numId w:val="1"/>
        </w:numPr>
        <w:bidi/>
      </w:pPr>
      <w:r w:rsidRPr="001E1F1E">
        <w:rPr>
          <w:rtl/>
        </w:rPr>
        <w:t>חלק ב':</w:t>
      </w:r>
      <w:r w:rsidR="001E1F1E" w:rsidRPr="001E1F1E">
        <w:rPr>
          <w:rFonts w:hint="cs"/>
          <w:rtl/>
        </w:rPr>
        <w:t xml:space="preserve"> משמעות אי ההפרדה בין דת למדינה</w:t>
      </w:r>
      <w:r w:rsidRPr="001E1F1E">
        <w:rPr>
          <w:rtl/>
        </w:rPr>
        <w:t xml:space="preserve"> </w:t>
      </w:r>
    </w:p>
    <w:p w:rsidR="002F335A" w:rsidRPr="005A2D73" w:rsidRDefault="002F335A" w:rsidP="002F335A">
      <w:pPr>
        <w:numPr>
          <w:ilvl w:val="0"/>
          <w:numId w:val="1"/>
        </w:numPr>
        <w:bidi/>
      </w:pPr>
      <w:r w:rsidRPr="001E1F1E">
        <w:rPr>
          <w:rFonts w:hint="cs"/>
          <w:rtl/>
        </w:rPr>
        <w:t>חלק ג':</w:t>
      </w:r>
      <w:r w:rsidR="001E1F1E" w:rsidRPr="001E1F1E">
        <w:rPr>
          <w:rFonts w:hint="cs"/>
          <w:rtl/>
        </w:rPr>
        <w:t xml:space="preserve"> למי שייך הכותל?!</w:t>
      </w:r>
      <w:r>
        <w:rPr>
          <w:rFonts w:hint="cs"/>
          <w:rtl/>
        </w:rPr>
        <w:t xml:space="preserve"> </w:t>
      </w:r>
    </w:p>
    <w:p w:rsidR="002F335A" w:rsidRDefault="002F335A" w:rsidP="002F335A">
      <w:pPr>
        <w:bidi/>
        <w:jc w:val="center"/>
        <w:rPr>
          <w:rtl/>
        </w:rPr>
      </w:pPr>
    </w:p>
    <w:p w:rsidR="002F335A" w:rsidRPr="00B424A7" w:rsidRDefault="002F335A" w:rsidP="002F335A">
      <w:pPr>
        <w:bidi/>
        <w:jc w:val="center"/>
        <w:rPr>
          <w:b/>
          <w:bCs/>
          <w:sz w:val="28"/>
          <w:szCs w:val="28"/>
          <w:rtl/>
        </w:rPr>
      </w:pPr>
      <w:r w:rsidRPr="00B424A7">
        <w:rPr>
          <w:b/>
          <w:bCs/>
          <w:sz w:val="28"/>
          <w:szCs w:val="28"/>
          <w:u w:val="single"/>
          <w:rtl/>
        </w:rPr>
        <w:t>השיעור</w:t>
      </w:r>
    </w:p>
    <w:p w:rsidR="008B57A5" w:rsidRPr="008B57A5" w:rsidRDefault="002F335A" w:rsidP="008B57A5">
      <w:pPr>
        <w:bidi/>
        <w:rPr>
          <w:b/>
          <w:bCs/>
          <w:rtl/>
        </w:rPr>
      </w:pPr>
      <w:r w:rsidRPr="003C0D37">
        <w:rPr>
          <w:b/>
          <w:bCs/>
          <w:sz w:val="28"/>
          <w:szCs w:val="28"/>
          <w:u w:val="single"/>
          <w:rtl/>
        </w:rPr>
        <w:t>חלק א:</w:t>
      </w:r>
      <w:r w:rsidR="00606CBD" w:rsidRPr="003C0D37">
        <w:rPr>
          <w:b/>
          <w:bCs/>
          <w:sz w:val="28"/>
          <w:szCs w:val="28"/>
          <w:u w:val="single"/>
          <w:rtl/>
        </w:rPr>
        <w:t xml:space="preserve"> </w:t>
      </w:r>
      <w:r w:rsidR="00C23D68">
        <w:rPr>
          <w:rFonts w:hint="cs"/>
          <w:b/>
          <w:bCs/>
          <w:sz w:val="28"/>
          <w:szCs w:val="28"/>
          <w:u w:val="single"/>
          <w:rtl/>
        </w:rPr>
        <w:t>מונופול הרבנות הראשית</w:t>
      </w:r>
    </w:p>
    <w:p w:rsidR="00E44316" w:rsidRDefault="0047050D" w:rsidP="00E44316">
      <w:pPr>
        <w:bidi/>
        <w:rPr>
          <w:rtl/>
        </w:rPr>
      </w:pPr>
      <w:r>
        <w:rPr>
          <w:rFonts w:hint="cs"/>
          <w:rtl/>
        </w:rPr>
        <w:t xml:space="preserve">ישראל מוגדרת </w:t>
      </w:r>
      <w:r w:rsidR="00DE1032">
        <w:rPr>
          <w:rFonts w:hint="cs"/>
          <w:rtl/>
        </w:rPr>
        <w:t xml:space="preserve">מראשיתה </w:t>
      </w:r>
      <w:r>
        <w:rPr>
          <w:rFonts w:hint="cs"/>
          <w:rtl/>
        </w:rPr>
        <w:t>כמדינה יהודית ודמוקרטית. מעצם היותה מדינה בעלת אופי יהודי</w:t>
      </w:r>
      <w:r w:rsidR="00E44316">
        <w:rPr>
          <w:rFonts w:hint="cs"/>
          <w:rtl/>
        </w:rPr>
        <w:t xml:space="preserve"> הופכת את אורח החיים היהודי כחלק מהאופי הממלכתי של המדינה. במילים אחרות: אין הפרדה ברורה בין דת למדינה מעצם האופי היהודי של המדינה.</w:t>
      </w:r>
    </w:p>
    <w:p w:rsidR="0047050D" w:rsidRPr="0047050D" w:rsidRDefault="00E44316" w:rsidP="00E44316">
      <w:pPr>
        <w:bidi/>
        <w:rPr>
          <w:rtl/>
        </w:rPr>
      </w:pPr>
      <w:r>
        <w:rPr>
          <w:rFonts w:hint="cs"/>
          <w:rtl/>
        </w:rPr>
        <w:t>האופי היהודי של המדינה בא לידי ביטוי בטקסים, בחגים ש</w:t>
      </w:r>
      <w:r w:rsidR="00DE1032">
        <w:rPr>
          <w:rFonts w:hint="cs"/>
          <w:rtl/>
        </w:rPr>
        <w:t>בהם נאכפים כללים יהודיים ודתיים,</w:t>
      </w:r>
      <w:r>
        <w:rPr>
          <w:rFonts w:hint="cs"/>
          <w:rtl/>
        </w:rPr>
        <w:t xml:space="preserve"> איסור אכילה ומכירת חמץ למשל</w:t>
      </w:r>
      <w:r w:rsidR="00DE1032">
        <w:rPr>
          <w:rFonts w:hint="cs"/>
          <w:rtl/>
        </w:rPr>
        <w:t xml:space="preserve">. האופי היהודי של המדינה בא לידי ביטוי בחוקים הקשורים לשבת, לכשרות. גם היחס למקומות הקדושים היהודיים מושפע מעמדות פוליטיות. הרבנות הראשית היא הגוף שאחראי על שירותי הדת היהודית במדינה. הרבנות היא גוף פוליטי המושפע מעמדות דתיות חרדיות. ועם זאת </w:t>
      </w:r>
      <w:r w:rsidR="00DE1032">
        <w:rPr>
          <w:rtl/>
        </w:rPr>
        <w:t>–</w:t>
      </w:r>
      <w:r w:rsidR="00DE1032">
        <w:rPr>
          <w:rFonts w:hint="cs"/>
          <w:rtl/>
        </w:rPr>
        <w:t xml:space="preserve"> הרבנות מסדירה את ענייני הכשרות, הנישואין והגירושין והגיור.</w:t>
      </w:r>
      <w:r>
        <w:rPr>
          <w:rFonts w:hint="cs"/>
          <w:rtl/>
        </w:rPr>
        <w:t xml:space="preserve"> </w:t>
      </w:r>
    </w:p>
    <w:p w:rsidR="0047050D" w:rsidRPr="0047050D" w:rsidRDefault="0047050D" w:rsidP="0047050D">
      <w:pPr>
        <w:bidi/>
        <w:jc w:val="left"/>
        <w:rPr>
          <w:rtl/>
        </w:rPr>
      </w:pPr>
    </w:p>
    <w:p w:rsidR="00C23D68" w:rsidRPr="00BD3A89" w:rsidRDefault="00C23D68" w:rsidP="0047050D">
      <w:pPr>
        <w:bidi/>
        <w:jc w:val="left"/>
        <w:rPr>
          <w:b/>
          <w:bCs/>
          <w:u w:val="single"/>
          <w:rtl/>
        </w:rPr>
      </w:pPr>
      <w:r w:rsidRPr="00BD3A89">
        <w:rPr>
          <w:rFonts w:hint="cs"/>
          <w:b/>
          <w:bCs/>
          <w:u w:val="single"/>
          <w:rtl/>
        </w:rPr>
        <w:t>משימה</w:t>
      </w:r>
    </w:p>
    <w:p w:rsidR="003C0D37" w:rsidRPr="003C0D37" w:rsidRDefault="003C0D37" w:rsidP="00C23D68">
      <w:pPr>
        <w:bidi/>
        <w:jc w:val="center"/>
        <w:rPr>
          <w:b/>
          <w:bCs/>
          <w:u w:val="single"/>
        </w:rPr>
      </w:pPr>
      <w:r w:rsidRPr="003C0D37">
        <w:rPr>
          <w:b/>
          <w:bCs/>
          <w:u w:val="single"/>
          <w:rtl/>
        </w:rPr>
        <w:lastRenderedPageBreak/>
        <w:t>הרבנות הראשית פרסמה מכרז לקבלת שירותי יח"צ</w:t>
      </w:r>
    </w:p>
    <w:p w:rsidR="003C0D37" w:rsidRDefault="003C0D37" w:rsidP="003C0D37">
      <w:pPr>
        <w:bidi/>
      </w:pPr>
      <w:r>
        <w:rPr>
          <w:rtl/>
        </w:rPr>
        <w:t>ברבנות, שנתונה בחודשים האחרונים למתקפות מצד גורמים שונים, מקווים לשפר את התדמית ולהגדיל את מספר הכתבות החיוביות אודותיה בתקשורת. שווי ההתקשרות: חצי מיליון שקל</w:t>
      </w:r>
    </w:p>
    <w:p w:rsidR="003C0D37" w:rsidRDefault="003C0D37" w:rsidP="003C0D37">
      <w:pPr>
        <w:bidi/>
      </w:pPr>
      <w:r>
        <w:rPr>
          <w:rtl/>
        </w:rPr>
        <w:t>מערכת כיפה</w:t>
      </w:r>
    </w:p>
    <w:p w:rsidR="003C0D37" w:rsidRDefault="003C0D37" w:rsidP="003C0D37">
      <w:pPr>
        <w:bidi/>
        <w:rPr>
          <w:rtl/>
        </w:rPr>
      </w:pPr>
      <w:r>
        <w:rPr>
          <w:rtl/>
        </w:rPr>
        <w:t>יט בתמוז התשעח, 02 ביולי, 2018 14:07</w:t>
      </w:r>
    </w:p>
    <w:p w:rsidR="003C0D37" w:rsidRDefault="003C0D37" w:rsidP="003C0D37">
      <w:pPr>
        <w:bidi/>
        <w:rPr>
          <w:rtl/>
        </w:rPr>
      </w:pPr>
    </w:p>
    <w:p w:rsidR="003C0D37" w:rsidRDefault="003C0D37" w:rsidP="006D1320">
      <w:pPr>
        <w:bidi/>
        <w:rPr>
          <w:rtl/>
        </w:rPr>
      </w:pPr>
      <w:r>
        <w:rPr>
          <w:rFonts w:hint="cs"/>
          <w:rtl/>
        </w:rPr>
        <w:t>אתם חברת יחסי ציבור שקיבלתם את המכרז לעשות יחסי ציבור לרבנות הראשית</w:t>
      </w:r>
      <w:r w:rsidR="006D1320">
        <w:rPr>
          <w:rFonts w:hint="cs"/>
          <w:rtl/>
        </w:rPr>
        <w:t>. לפניכם סוגיות שנויות במחלוקת בהן מצטיירת הרבנות הראשית בצורה לא מחמיאה עליכם לבחור סוגיה אחת וליצור קמפיין המגן ומייחצן באופן חיובי את הרבנות הראשית</w:t>
      </w:r>
      <w:r>
        <w:rPr>
          <w:rFonts w:hint="cs"/>
          <w:rtl/>
        </w:rPr>
        <w:t>:</w:t>
      </w:r>
    </w:p>
    <w:p w:rsidR="00975CD1" w:rsidRDefault="00975CD1" w:rsidP="006D1320">
      <w:pPr>
        <w:pStyle w:val="a3"/>
        <w:numPr>
          <w:ilvl w:val="0"/>
          <w:numId w:val="29"/>
        </w:numPr>
        <w:spacing w:line="360" w:lineRule="auto"/>
        <w:ind w:left="714" w:hanging="357"/>
        <w:jc w:val="both"/>
        <w:rPr>
          <w:rFonts w:asciiTheme="minorBidi" w:hAnsiTheme="minorBidi" w:cstheme="minorBidi"/>
          <w:b w:val="0"/>
          <w:bCs w:val="0"/>
          <w:sz w:val="24"/>
          <w:szCs w:val="24"/>
        </w:rPr>
      </w:pPr>
      <w:r>
        <w:rPr>
          <w:rFonts w:asciiTheme="minorBidi" w:hAnsiTheme="minorBidi" w:cstheme="minorBidi" w:hint="cs"/>
          <w:b w:val="0"/>
          <w:bCs w:val="0"/>
          <w:sz w:val="24"/>
          <w:szCs w:val="24"/>
          <w:rtl/>
        </w:rPr>
        <w:t>כשרות</w:t>
      </w:r>
    </w:p>
    <w:p w:rsidR="008B57A5" w:rsidRPr="006D1320" w:rsidRDefault="008B57A5" w:rsidP="006D1320">
      <w:pPr>
        <w:pStyle w:val="a3"/>
        <w:numPr>
          <w:ilvl w:val="0"/>
          <w:numId w:val="29"/>
        </w:numPr>
        <w:spacing w:line="360" w:lineRule="auto"/>
        <w:ind w:left="714" w:hanging="357"/>
        <w:jc w:val="both"/>
        <w:rPr>
          <w:rFonts w:asciiTheme="minorBidi" w:hAnsiTheme="minorBidi" w:cstheme="minorBidi"/>
          <w:b w:val="0"/>
          <w:bCs w:val="0"/>
          <w:sz w:val="24"/>
          <w:szCs w:val="24"/>
          <w:rtl/>
        </w:rPr>
      </w:pPr>
      <w:r>
        <w:rPr>
          <w:rFonts w:asciiTheme="minorBidi" w:hAnsiTheme="minorBidi" w:cstheme="minorBidi" w:hint="cs"/>
          <w:b w:val="0"/>
          <w:bCs w:val="0"/>
          <w:sz w:val="24"/>
          <w:szCs w:val="24"/>
          <w:rtl/>
        </w:rPr>
        <w:t>נישואין</w:t>
      </w:r>
    </w:p>
    <w:p w:rsidR="003C0D37" w:rsidRDefault="00C23D68" w:rsidP="006D1320">
      <w:pPr>
        <w:bidi/>
        <w:rPr>
          <w:rtl/>
        </w:rPr>
      </w:pPr>
      <w:r>
        <w:rPr>
          <w:rFonts w:hint="cs"/>
          <w:rtl/>
        </w:rPr>
        <w:t>מידע בנושאים הללו תוכלו לשאוב מתוך מספר כתבות (נספח א').</w:t>
      </w:r>
    </w:p>
    <w:p w:rsidR="003C0D37" w:rsidRDefault="003C0D37" w:rsidP="003C0D37">
      <w:pPr>
        <w:bidi/>
        <w:rPr>
          <w:rtl/>
        </w:rPr>
      </w:pPr>
    </w:p>
    <w:p w:rsidR="003C0D37" w:rsidRPr="006D1320" w:rsidRDefault="006D1320" w:rsidP="006D1320">
      <w:pPr>
        <w:bidi/>
        <w:rPr>
          <w:b/>
          <w:bCs/>
          <w:u w:val="single"/>
          <w:rtl/>
        </w:rPr>
      </w:pPr>
      <w:r w:rsidRPr="006D1320">
        <w:rPr>
          <w:rFonts w:hint="cs"/>
          <w:b/>
          <w:bCs/>
          <w:u w:val="single"/>
          <w:rtl/>
        </w:rPr>
        <w:t>הערה למורה</w:t>
      </w:r>
    </w:p>
    <w:p w:rsidR="003C0D37" w:rsidRDefault="006D1320" w:rsidP="003C0D37">
      <w:pPr>
        <w:bidi/>
        <w:rPr>
          <w:rtl/>
        </w:rPr>
      </w:pPr>
      <w:r>
        <w:rPr>
          <w:rFonts w:hint="cs"/>
          <w:rtl/>
        </w:rPr>
        <w:t xml:space="preserve">הכי קל זה להעביר ביקורת על מוסד הרבנות הראשית, כמונופול וכמוסד המייצג את כל הרעות החולות של אי ההפרדה בין דת למדינה. מטרת התרגיל הנ"ל הוא ללמוד את הסוגיות אבל מתוך רצון לדעת גם את הצד השני </w:t>
      </w:r>
      <w:r>
        <w:rPr>
          <w:rtl/>
        </w:rPr>
        <w:t>–</w:t>
      </w:r>
      <w:r>
        <w:rPr>
          <w:rFonts w:hint="cs"/>
          <w:rtl/>
        </w:rPr>
        <w:t xml:space="preserve"> על מנת להבין את המורכבות. אם החניכים היו נדרשים להעביר ביקורת בלבד </w:t>
      </w:r>
      <w:r>
        <w:rPr>
          <w:rtl/>
        </w:rPr>
        <w:t>–</w:t>
      </w:r>
      <w:r>
        <w:rPr>
          <w:rFonts w:hint="cs"/>
          <w:rtl/>
        </w:rPr>
        <w:t xml:space="preserve"> הדיון היה עשוי להיות חד צדדי ולא ממצה.</w:t>
      </w:r>
    </w:p>
    <w:p w:rsidR="003C0D37" w:rsidRDefault="003C0D37" w:rsidP="003C0D37">
      <w:pPr>
        <w:bidi/>
        <w:rPr>
          <w:rtl/>
        </w:rPr>
      </w:pPr>
    </w:p>
    <w:p w:rsidR="00606CBD" w:rsidRPr="00F029FF" w:rsidRDefault="00F029FF" w:rsidP="00606CBD">
      <w:pPr>
        <w:bidi/>
        <w:rPr>
          <w:b/>
          <w:bCs/>
          <w:sz w:val="28"/>
          <w:szCs w:val="28"/>
          <w:u w:val="single"/>
          <w:rtl/>
        </w:rPr>
      </w:pPr>
      <w:r w:rsidRPr="00F029FF">
        <w:rPr>
          <w:rFonts w:hint="cs"/>
          <w:b/>
          <w:bCs/>
          <w:sz w:val="28"/>
          <w:szCs w:val="28"/>
          <w:u w:val="single"/>
          <w:rtl/>
        </w:rPr>
        <w:t>חלק ב': משמעות אי ההפרדה בין דת למדינה</w:t>
      </w:r>
    </w:p>
    <w:p w:rsidR="0047050D" w:rsidRDefault="00F029FF" w:rsidP="0047050D">
      <w:pPr>
        <w:pStyle w:val="a3"/>
        <w:numPr>
          <w:ilvl w:val="0"/>
          <w:numId w:val="29"/>
        </w:numPr>
        <w:spacing w:line="360" w:lineRule="auto"/>
        <w:ind w:left="714" w:hanging="357"/>
        <w:jc w:val="both"/>
        <w:rPr>
          <w:rFonts w:asciiTheme="minorBidi" w:hAnsiTheme="minorBidi" w:cstheme="minorBidi"/>
          <w:b w:val="0"/>
          <w:bCs w:val="0"/>
          <w:sz w:val="24"/>
          <w:szCs w:val="24"/>
        </w:rPr>
      </w:pPr>
      <w:r w:rsidRPr="0047050D">
        <w:rPr>
          <w:rFonts w:asciiTheme="minorBidi" w:hAnsiTheme="minorBidi" w:cstheme="minorBidi" w:hint="cs"/>
          <w:b w:val="0"/>
          <w:bCs w:val="0"/>
          <w:sz w:val="24"/>
          <w:szCs w:val="24"/>
          <w:rtl/>
        </w:rPr>
        <w:t>מה ניתן ללמוד</w:t>
      </w:r>
      <w:r w:rsidR="0047050D">
        <w:rPr>
          <w:rFonts w:asciiTheme="minorBidi" w:hAnsiTheme="minorBidi" w:cstheme="minorBidi" w:hint="cs"/>
          <w:b w:val="0"/>
          <w:bCs w:val="0"/>
          <w:sz w:val="24"/>
          <w:szCs w:val="24"/>
          <w:rtl/>
        </w:rPr>
        <w:t xml:space="preserve"> ממערכת היחסים בין דת ומדינה בישראל מהפעילות שעשינו?</w:t>
      </w:r>
    </w:p>
    <w:p w:rsidR="00830177" w:rsidRDefault="00830177" w:rsidP="0047050D">
      <w:pPr>
        <w:pStyle w:val="a3"/>
        <w:numPr>
          <w:ilvl w:val="0"/>
          <w:numId w:val="29"/>
        </w:numPr>
        <w:spacing w:line="360" w:lineRule="auto"/>
        <w:ind w:left="714" w:hanging="357"/>
        <w:jc w:val="both"/>
        <w:rPr>
          <w:rFonts w:asciiTheme="minorBidi" w:hAnsiTheme="minorBidi" w:cstheme="minorBidi"/>
          <w:b w:val="0"/>
          <w:bCs w:val="0"/>
          <w:sz w:val="24"/>
          <w:szCs w:val="24"/>
        </w:rPr>
      </w:pPr>
      <w:r>
        <w:rPr>
          <w:rFonts w:asciiTheme="minorBidi" w:hAnsiTheme="minorBidi" w:cstheme="minorBidi" w:hint="cs"/>
          <w:b w:val="0"/>
          <w:bCs w:val="0"/>
          <w:sz w:val="24"/>
          <w:szCs w:val="24"/>
          <w:rtl/>
        </w:rPr>
        <w:t xml:space="preserve">לו ניתנה לנו האפשרות </w:t>
      </w:r>
      <w:r>
        <w:rPr>
          <w:rFonts w:asciiTheme="minorBidi" w:hAnsiTheme="minorBidi" w:cstheme="minorBidi"/>
          <w:b w:val="0"/>
          <w:bCs w:val="0"/>
          <w:sz w:val="24"/>
          <w:szCs w:val="24"/>
          <w:rtl/>
        </w:rPr>
        <w:t>–</w:t>
      </w:r>
      <w:r>
        <w:rPr>
          <w:rFonts w:asciiTheme="minorBidi" w:hAnsiTheme="minorBidi" w:cstheme="minorBidi" w:hint="cs"/>
          <w:b w:val="0"/>
          <w:bCs w:val="0"/>
          <w:sz w:val="24"/>
          <w:szCs w:val="24"/>
          <w:rtl/>
        </w:rPr>
        <w:t xml:space="preserve"> מה היינו משנים במערכת היחסים בין דת ומדינה?</w:t>
      </w:r>
    </w:p>
    <w:p w:rsidR="0047050D" w:rsidRDefault="0047050D" w:rsidP="0047050D">
      <w:pPr>
        <w:bidi/>
        <w:rPr>
          <w:rFonts w:asciiTheme="minorBidi" w:hAnsiTheme="minorBidi" w:cstheme="minorBidi"/>
          <w:rtl/>
        </w:rPr>
      </w:pPr>
      <w:r>
        <w:rPr>
          <w:rFonts w:asciiTheme="minorBidi" w:hAnsiTheme="minorBidi" w:cstheme="minorBidi" w:hint="cs"/>
          <w:rtl/>
        </w:rPr>
        <w:t>תשובה:</w:t>
      </w:r>
    </w:p>
    <w:p w:rsidR="00606CBD" w:rsidRPr="0047050D" w:rsidRDefault="0047050D" w:rsidP="00830177">
      <w:pPr>
        <w:bidi/>
        <w:rPr>
          <w:rFonts w:asciiTheme="minorBidi" w:hAnsiTheme="minorBidi" w:cstheme="minorBidi"/>
          <w:rtl/>
        </w:rPr>
      </w:pPr>
      <w:r>
        <w:rPr>
          <w:rFonts w:asciiTheme="minorBidi" w:hAnsiTheme="minorBidi" w:cstheme="minorBidi" w:hint="cs"/>
          <w:rtl/>
        </w:rPr>
        <w:t xml:space="preserve">בישראל אין הפרדה </w:t>
      </w:r>
      <w:r w:rsidR="00830177">
        <w:rPr>
          <w:rFonts w:asciiTheme="minorBidi" w:hAnsiTheme="minorBidi" w:cstheme="minorBidi" w:hint="cs"/>
          <w:rtl/>
        </w:rPr>
        <w:t xml:space="preserve">ברורה </w:t>
      </w:r>
      <w:r>
        <w:rPr>
          <w:rFonts w:asciiTheme="minorBidi" w:hAnsiTheme="minorBidi" w:cstheme="minorBidi" w:hint="cs"/>
          <w:rtl/>
        </w:rPr>
        <w:t>בין דת ומדינה</w:t>
      </w:r>
      <w:r w:rsidR="00830177">
        <w:rPr>
          <w:rFonts w:asciiTheme="minorBidi" w:hAnsiTheme="minorBidi" w:cstheme="minorBidi" w:hint="cs"/>
          <w:rtl/>
        </w:rPr>
        <w:t xml:space="preserve"> מה שמוביל להרבה תופעות של פער בין עמדת חלק מהאזרחים היהודים לבין הנהוג במוסדות הממלכתיים</w:t>
      </w:r>
      <w:r>
        <w:rPr>
          <w:rFonts w:asciiTheme="minorBidi" w:hAnsiTheme="minorBidi" w:cstheme="minorBidi" w:hint="cs"/>
          <w:rtl/>
        </w:rPr>
        <w:t>.</w:t>
      </w:r>
      <w:r w:rsidR="00F029FF" w:rsidRPr="0047050D">
        <w:rPr>
          <w:rFonts w:asciiTheme="minorBidi" w:hAnsiTheme="minorBidi" w:cstheme="minorBidi" w:hint="cs"/>
          <w:rtl/>
        </w:rPr>
        <w:t xml:space="preserve"> </w:t>
      </w:r>
    </w:p>
    <w:p w:rsidR="00606CBD" w:rsidRDefault="00606CBD" w:rsidP="00606CBD">
      <w:pPr>
        <w:bidi/>
        <w:rPr>
          <w:rtl/>
        </w:rPr>
      </w:pPr>
    </w:p>
    <w:p w:rsidR="00606CBD" w:rsidRPr="00830177" w:rsidRDefault="00830177" w:rsidP="00830177">
      <w:pPr>
        <w:bidi/>
        <w:rPr>
          <w:b/>
          <w:bCs/>
          <w:sz w:val="28"/>
          <w:szCs w:val="28"/>
          <w:u w:val="single"/>
          <w:rtl/>
        </w:rPr>
      </w:pPr>
      <w:r w:rsidRPr="00830177">
        <w:rPr>
          <w:rFonts w:hint="cs"/>
          <w:b/>
          <w:bCs/>
          <w:sz w:val="28"/>
          <w:szCs w:val="28"/>
          <w:u w:val="single"/>
          <w:rtl/>
        </w:rPr>
        <w:t xml:space="preserve">חלק ג': </w:t>
      </w:r>
      <w:r>
        <w:rPr>
          <w:rFonts w:hint="cs"/>
          <w:b/>
          <w:bCs/>
          <w:sz w:val="28"/>
          <w:szCs w:val="28"/>
          <w:u w:val="single"/>
          <w:rtl/>
        </w:rPr>
        <w:t>למי שייך הכותל?!</w:t>
      </w:r>
    </w:p>
    <w:p w:rsidR="00FA6179" w:rsidRDefault="00830177" w:rsidP="00FA6179">
      <w:pPr>
        <w:bidi/>
        <w:rPr>
          <w:rtl/>
        </w:rPr>
      </w:pPr>
      <w:r>
        <w:rPr>
          <w:rFonts w:hint="cs"/>
          <w:rtl/>
        </w:rPr>
        <w:t>הכותל המערבי הוא אבן בוחן לשאלת ההפרדה בין דת למדינה. למעשה: קבוצות כוח פוליטיות מכריעות בגורל הכותל ובצביון הנהוג בו. בפעילות הבאה נעמיק במורכבות ובבעייתיות של עמדת המדינה כלפי הכותל.</w:t>
      </w:r>
    </w:p>
    <w:p w:rsidR="00830177" w:rsidRDefault="00830177" w:rsidP="00830177">
      <w:pPr>
        <w:bidi/>
        <w:rPr>
          <w:b/>
          <w:bCs/>
          <w:u w:val="single"/>
          <w:rtl/>
        </w:rPr>
      </w:pPr>
    </w:p>
    <w:p w:rsidR="00830177" w:rsidRPr="00C23D68" w:rsidRDefault="00830177" w:rsidP="00830177">
      <w:pPr>
        <w:bidi/>
        <w:rPr>
          <w:u w:val="single"/>
          <w:rtl/>
        </w:rPr>
      </w:pPr>
      <w:r w:rsidRPr="00C23D68">
        <w:rPr>
          <w:rFonts w:hint="cs"/>
          <w:b/>
          <w:bCs/>
          <w:u w:val="single"/>
          <w:rtl/>
        </w:rPr>
        <w:t>המשימה</w:t>
      </w:r>
      <w:r w:rsidRPr="00C23D68">
        <w:rPr>
          <w:rFonts w:hint="cs"/>
          <w:u w:val="single"/>
          <w:rtl/>
        </w:rPr>
        <w:t xml:space="preserve"> </w:t>
      </w:r>
    </w:p>
    <w:p w:rsidR="00830177" w:rsidRPr="00416637" w:rsidRDefault="00830177" w:rsidP="00830177">
      <w:pPr>
        <w:bidi/>
      </w:pPr>
      <w:r w:rsidRPr="00416637">
        <w:rPr>
          <w:rtl/>
        </w:rPr>
        <w:lastRenderedPageBreak/>
        <w:t xml:space="preserve">אתם מוניתם להיות הוועדה המארגנת החדשה של הכותל. המשימה שלכם היא ליצור שלט </w:t>
      </w:r>
      <w:r>
        <w:rPr>
          <w:rtl/>
        </w:rPr>
        <w:t>כניסה חדש לכותל. לצורך כך עליכם</w:t>
      </w:r>
      <w:r w:rsidRPr="00416637">
        <w:rPr>
          <w:rtl/>
        </w:rPr>
        <w:t xml:space="preserve"> לקרוא בקול את כל כרטיסיות הדמויות</w:t>
      </w:r>
      <w:r>
        <w:rPr>
          <w:rFonts w:hint="cs"/>
          <w:rtl/>
        </w:rPr>
        <w:t xml:space="preserve"> (נספח ב')</w:t>
      </w:r>
      <w:r w:rsidRPr="00416637">
        <w:rPr>
          <w:rtl/>
        </w:rPr>
        <w:t>, להחליט על 4 כללים שיהיו נהוגים בכותל, שיתחשבו בכמה שיותר מהדמויות והתפיסות שלהן וליצור את השלט על בריסטול עם הצבעים שברשותכם.</w:t>
      </w:r>
    </w:p>
    <w:p w:rsidR="00FA6179" w:rsidRPr="00830177" w:rsidRDefault="00FA6179" w:rsidP="00FA6179">
      <w:pPr>
        <w:bidi/>
        <w:rPr>
          <w:rtl/>
        </w:rPr>
      </w:pPr>
    </w:p>
    <w:p w:rsidR="00FA6179" w:rsidRDefault="00FA6179" w:rsidP="00FA6179">
      <w:pPr>
        <w:bidi/>
        <w:rPr>
          <w:rtl/>
        </w:rPr>
      </w:pPr>
    </w:p>
    <w:p w:rsidR="00FA6179" w:rsidRPr="008636A4" w:rsidRDefault="00FA6179" w:rsidP="00FA6179">
      <w:pPr>
        <w:bidi/>
        <w:jc w:val="center"/>
        <w:rPr>
          <w:b/>
          <w:bCs/>
          <w:sz w:val="28"/>
          <w:szCs w:val="28"/>
          <w:u w:val="single"/>
          <w:rtl/>
        </w:rPr>
      </w:pPr>
      <w:r w:rsidRPr="008636A4">
        <w:rPr>
          <w:rFonts w:hint="cs"/>
          <w:b/>
          <w:bCs/>
          <w:sz w:val="28"/>
          <w:szCs w:val="28"/>
          <w:u w:val="single"/>
          <w:rtl/>
        </w:rPr>
        <w:t>נספחים</w:t>
      </w:r>
    </w:p>
    <w:p w:rsidR="00C23D68" w:rsidRPr="001E1F1E" w:rsidRDefault="00BD3A89" w:rsidP="00BD3A89">
      <w:pPr>
        <w:bidi/>
        <w:rPr>
          <w:b/>
          <w:bCs/>
          <w:sz w:val="28"/>
          <w:szCs w:val="28"/>
          <w:u w:val="single"/>
          <w:rtl/>
        </w:rPr>
      </w:pPr>
      <w:r w:rsidRPr="001E1F1E">
        <w:rPr>
          <w:rFonts w:hint="cs"/>
          <w:b/>
          <w:bCs/>
          <w:sz w:val="28"/>
          <w:szCs w:val="28"/>
          <w:u w:val="single"/>
          <w:rtl/>
        </w:rPr>
        <w:t xml:space="preserve">נספח א' </w:t>
      </w:r>
      <w:r w:rsidRPr="001E1F1E">
        <w:rPr>
          <w:b/>
          <w:bCs/>
          <w:sz w:val="28"/>
          <w:szCs w:val="28"/>
          <w:u w:val="single"/>
          <w:rtl/>
        </w:rPr>
        <w:t>–</w:t>
      </w:r>
      <w:r w:rsidRPr="001E1F1E">
        <w:rPr>
          <w:rFonts w:hint="cs"/>
          <w:b/>
          <w:bCs/>
          <w:sz w:val="28"/>
          <w:szCs w:val="28"/>
          <w:u w:val="single"/>
          <w:rtl/>
        </w:rPr>
        <w:t xml:space="preserve"> כתבות העוסקות בפולמוסים בהם מעורבת הרבנות הראשית</w:t>
      </w:r>
    </w:p>
    <w:p w:rsidR="00A95221" w:rsidRPr="00A95221" w:rsidRDefault="00A95221" w:rsidP="00A95221">
      <w:pPr>
        <w:bidi/>
        <w:spacing w:line="240" w:lineRule="auto"/>
      </w:pPr>
    </w:p>
    <w:p w:rsidR="00A95221" w:rsidRPr="00A95221" w:rsidRDefault="00A95221" w:rsidP="00A95221">
      <w:pPr>
        <w:bidi/>
        <w:spacing w:line="240" w:lineRule="auto"/>
        <w:rPr>
          <w:b/>
          <w:bCs/>
          <w:u w:val="single"/>
        </w:rPr>
      </w:pPr>
      <w:r w:rsidRPr="00A95221">
        <w:rPr>
          <w:b/>
          <w:bCs/>
          <w:u w:val="single"/>
          <w:rtl/>
        </w:rPr>
        <w:t>האוצר נכנע: מונופול הכשרות של הרבנות יישמר - ואנחנו נשלם ביוקר</w:t>
      </w:r>
    </w:p>
    <w:p w:rsidR="00A95221" w:rsidRPr="00A95221" w:rsidRDefault="00A95221" w:rsidP="00A95221">
      <w:pPr>
        <w:bidi/>
        <w:spacing w:line="240" w:lineRule="auto"/>
      </w:pPr>
      <w:r w:rsidRPr="00A95221">
        <w:rPr>
          <w:rtl/>
        </w:rPr>
        <w:t>מתווה שגיבשו האוצר והרבנות הראשית: שירותי הכשרות יסופקו בידי 5-3 גופים פרטיים, שיופקדו על אזורים גיאוגרפיים שונים ■ מערך הכשרות יישאר בידי הרבנות - וענף המזון ימשיך לספוג את העלויות הגבוהות של דרישות הכשרות, שמגיעות ל-4 מיליארד שקל בשנה</w:t>
      </w:r>
    </w:p>
    <w:p w:rsidR="00A95221" w:rsidRDefault="00A95221" w:rsidP="00A95221">
      <w:pPr>
        <w:bidi/>
        <w:spacing w:line="240" w:lineRule="auto"/>
        <w:rPr>
          <w:rtl/>
        </w:rPr>
      </w:pPr>
    </w:p>
    <w:p w:rsidR="00A95221" w:rsidRPr="00A95221" w:rsidRDefault="00A95221" w:rsidP="00A95221">
      <w:pPr>
        <w:bidi/>
        <w:spacing w:line="240" w:lineRule="auto"/>
      </w:pPr>
      <w:r w:rsidRPr="00A95221">
        <w:rPr>
          <w:rtl/>
        </w:rPr>
        <w:t>הדר קנה</w:t>
      </w:r>
      <w:r w:rsidRPr="00A95221">
        <w:rPr>
          <w:rtl/>
        </w:rPr>
        <w:tab/>
      </w:r>
    </w:p>
    <w:p w:rsidR="00A95221" w:rsidRPr="00A95221" w:rsidRDefault="00A95221" w:rsidP="00A95221">
      <w:pPr>
        <w:bidi/>
        <w:spacing w:line="240" w:lineRule="auto"/>
      </w:pPr>
      <w:r w:rsidRPr="00A95221">
        <w:rPr>
          <w:rtl/>
        </w:rPr>
        <w:t>30.05.2018 11:00</w:t>
      </w:r>
    </w:p>
    <w:p w:rsidR="00A95221" w:rsidRDefault="00A95221" w:rsidP="00A95221">
      <w:pPr>
        <w:bidi/>
        <w:spacing w:line="240" w:lineRule="auto"/>
        <w:rPr>
          <w:rtl/>
        </w:rPr>
      </w:pPr>
    </w:p>
    <w:p w:rsidR="00A95221" w:rsidRPr="00A95221" w:rsidRDefault="00A95221" w:rsidP="00A95221">
      <w:pPr>
        <w:bidi/>
        <w:spacing w:line="240" w:lineRule="auto"/>
      </w:pPr>
      <w:r w:rsidRPr="00A95221">
        <w:rPr>
          <w:rtl/>
        </w:rPr>
        <w:t>האם המתווה המתגבש לניהול מערך הכשרות יפתור את בעיות המונופול של הרבנות בתחום? מבקרים סבורים כי גם המתווה החדש בעייתי, מכיוון שהוא משאיר את הכוח בידי הרבנות, אינו מביא את בשורת התחרות בתחום — ואינו מאפשר אלטרנטיבה אמיתית שעשויה להוריד את עלויות השגחת הכשרות.</w:t>
      </w:r>
    </w:p>
    <w:p w:rsidR="00A95221" w:rsidRPr="00A95221" w:rsidRDefault="00A95221" w:rsidP="00A95221">
      <w:pPr>
        <w:bidi/>
        <w:spacing w:line="240" w:lineRule="auto"/>
      </w:pPr>
      <w:r w:rsidRPr="00A95221">
        <w:rPr>
          <w:rtl/>
        </w:rPr>
        <w:t xml:space="preserve">במתווה החדש שמגבשים בימים אלה משרד </w:t>
      </w:r>
      <w:r>
        <w:rPr>
          <w:rtl/>
        </w:rPr>
        <w:t>האוצר והרבנות הראשית והגיע לידי</w:t>
      </w:r>
      <w:r w:rsidRPr="00A95221">
        <w:t xml:space="preserve">TheMarker, </w:t>
      </w:r>
      <w:r>
        <w:rPr>
          <w:rFonts w:hint="cs"/>
          <w:rtl/>
        </w:rPr>
        <w:t xml:space="preserve"> </w:t>
      </w:r>
      <w:r w:rsidRPr="00A95221">
        <w:rPr>
          <w:rtl/>
        </w:rPr>
        <w:t>מוצעים כמה עקרונות לניהול מערך ההשגחה והפיקוח על הכשרות. בין היתר, נקבע כי הרבנות הראשית תפרסם מכרז לבחירת 3–5 חברות להספקת שירותי השגחה על כשרות, כאשר כל חברה תופקד על אזור גיאוגרפי אחר.</w:t>
      </w:r>
    </w:p>
    <w:p w:rsidR="00A95221" w:rsidRPr="00A95221" w:rsidRDefault="00A95221" w:rsidP="00A95221">
      <w:pPr>
        <w:bidi/>
        <w:spacing w:line="240" w:lineRule="auto"/>
      </w:pPr>
      <w:r w:rsidRPr="00A95221">
        <w:rPr>
          <w:rtl/>
        </w:rPr>
        <w:t>החברות או העמותות שייבחרו יקבלו רישיון שיאפשר להן להפעיל את המערך, והן אלה שיעסיקו משגיחי כשרות ויקיימו בקרה על נוכחותם בהתאם לנוהלי הכשרות. בנוסף, יוקם מאגר משגיחים ארצי בהתאם לתנאי סף שייקבעו.</w:t>
      </w:r>
    </w:p>
    <w:p w:rsidR="00A95221" w:rsidRPr="00A95221" w:rsidRDefault="00A95221" w:rsidP="00A95221">
      <w:pPr>
        <w:bidi/>
        <w:spacing w:line="240" w:lineRule="auto"/>
      </w:pPr>
      <w:r w:rsidRPr="00A95221">
        <w:rPr>
          <w:rtl/>
        </w:rPr>
        <w:t>בכל רשות מקומית ייבחרו משגיחים מתוך המאגר, והבחירה תיעשה באמצעות ועדה שבה יהיו שותפים הרב המקומי, מנהל מחלקת הכשרות ובעל הרישיון. בעל הרישיון הוא שיהיה מופקד על נוכחות משגיחי הכשרות בבתי העסק, על גביית האגרה שנועדה לממן את שירותי ההשגחה על הכשרות ועל עריכת השתלמויות.</w:t>
      </w:r>
    </w:p>
    <w:p w:rsidR="00A95221" w:rsidRPr="00A95221" w:rsidRDefault="00A95221" w:rsidP="00A95221">
      <w:pPr>
        <w:bidi/>
        <w:spacing w:line="240" w:lineRule="auto"/>
      </w:pPr>
      <w:r w:rsidRPr="00A95221">
        <w:rPr>
          <w:rtl/>
        </w:rPr>
        <w:t>מתווה זה, אם יתקבל, עלול לסתום את הגולל על ניסיונות לפתוח את מערך הכשרות לגופים נוספים, ובהם הצעת החוק של ח"כ רחל עזריה (כולנו), שבימים אלה מונחת על שולחן הכנסת.</w:t>
      </w:r>
    </w:p>
    <w:p w:rsidR="00A95221" w:rsidRPr="00A95221" w:rsidRDefault="00A95221" w:rsidP="00A95221">
      <w:pPr>
        <w:bidi/>
        <w:spacing w:line="240" w:lineRule="auto"/>
      </w:pPr>
      <w:r w:rsidRPr="00A95221">
        <w:rPr>
          <w:rtl/>
        </w:rPr>
        <w:t>נושא הכשרות בישראל הוא אחד מהנושאים הרגישים והבעייתיים ביותר. מבחינה היסטורית, הענף נשלט על ידי הרבנות הראשית, והוא אחד האחראים על יוקר המחיה בכל הנוגע למזון בישראל. דו"ח שחיבר רו"ח יורם אברמזון לבקשת משרד האוצר ב–2015 מצא כי העלות של דרישות הכשרות של הרבנות הראשית מענף המזון היא כ–4 מיליארד שקל בשנה. לפי הדו"ח של אברמזון, היעדר תחרות באישורי כשרות יוצר מונופול, שעלותו למשק כ–600 מיליון שקל בשנה.</w:t>
      </w:r>
    </w:p>
    <w:p w:rsidR="00A95221" w:rsidRPr="00A95221" w:rsidRDefault="00A95221" w:rsidP="00A95221">
      <w:pPr>
        <w:bidi/>
        <w:spacing w:line="240" w:lineRule="auto"/>
      </w:pPr>
      <w:r w:rsidRPr="00A95221">
        <w:rPr>
          <w:rtl/>
        </w:rPr>
        <w:t>דו"ח אחר, של מרכז המחקר והמידע של הכנסת, מצא כי ההוצאה על השגחת כשרות לשנה עבור בית עסק נעה בין 7,700 שקל עבור הפעלת דוכן לממכר מזון — ועד 297 מיליון שקל למפעל גדול. עלויות גבוהות אלה משולמות כאגרה לרבנות ועבור שכרם של משגיחי הכשרות — ואינן כוללות הוצאות שנובעות מהצורך לקיים את דיני הכשרות. אלה מגולגלות בסופו של דבר לצרכנים.</w:t>
      </w:r>
    </w:p>
    <w:p w:rsidR="00A95221" w:rsidRPr="00A95221" w:rsidRDefault="00A95221" w:rsidP="00A95221">
      <w:pPr>
        <w:bidi/>
        <w:spacing w:line="240" w:lineRule="auto"/>
      </w:pPr>
      <w:r w:rsidRPr="00A95221">
        <w:rPr>
          <w:rtl/>
        </w:rPr>
        <w:lastRenderedPageBreak/>
        <w:t>ואולם חרף העלויות הגבוהות, לפי ההערכות, המתווה החדש אינו בא לייעל את המערך מבחינה כלכלית, ולכן ככל הנראה השוק ימשיך לספוג את העלות הגבוהה.</w:t>
      </w:r>
    </w:p>
    <w:p w:rsidR="00A95221" w:rsidRPr="00A95221" w:rsidRDefault="00A95221" w:rsidP="00A95221">
      <w:pPr>
        <w:bidi/>
        <w:spacing w:line="240" w:lineRule="auto"/>
      </w:pPr>
    </w:p>
    <w:p w:rsidR="00A95221" w:rsidRPr="00A95221" w:rsidRDefault="00A95221" w:rsidP="00A95221">
      <w:pPr>
        <w:bidi/>
        <w:spacing w:line="240" w:lineRule="auto"/>
        <w:rPr>
          <w:b/>
          <w:bCs/>
        </w:rPr>
      </w:pPr>
      <w:r w:rsidRPr="00A95221">
        <w:rPr>
          <w:b/>
          <w:bCs/>
          <w:rtl/>
        </w:rPr>
        <w:t>"המועצות הדתיות מעלימות עין"</w:t>
      </w:r>
    </w:p>
    <w:p w:rsidR="00A95221" w:rsidRPr="00A95221" w:rsidRDefault="00A95221" w:rsidP="004E3C5C">
      <w:pPr>
        <w:bidi/>
        <w:spacing w:line="240" w:lineRule="auto"/>
      </w:pPr>
      <w:r w:rsidRPr="00A95221">
        <w:rPr>
          <w:rtl/>
        </w:rPr>
        <w:t>מלבד העלויות הכבדות שכרוכות בהשגחת כשרות בישראל, בעיות רבות נוספות ה</w:t>
      </w:r>
      <w:r w:rsidR="004E3C5C">
        <w:rPr>
          <w:rFonts w:hint="cs"/>
          <w:rtl/>
        </w:rPr>
        <w:t>ו</w:t>
      </w:r>
      <w:r w:rsidRPr="00A95221">
        <w:rPr>
          <w:rtl/>
        </w:rPr>
        <w:t>צגו בדו"ח מבקר המדינה ממאי 2017, שהתפרסם תחת הכותרת "הפיקוח על כשרות המזון בישראל". בין הליקויים הרבים והחמורים שמצא מבקר המדינה בתחום הכשרות, בדו"ח עלו טענות על תשלומים מופרזים הנדרשים מבתי העסק; דיווחי שכר כוזבים של המשגיחים — היוצרים מצב שבו בתי העסק משלמים עבור ההשגחה, אך היא מתבצעת באופן חלקי; דרישות משתנות מעיר לעיר בנוגע לתנאי הכשרות ולגביית התשלום; והעלמת העין של המועצות הדתיות מכל המחדלים. עוד נכתב בדו"ח כי כל המחדלים האלה גורמים לכך שעל הציבור "מוטל נטל כלכלי עודף המתבטא בהעלאה מיותרת של יוקר המחיה". באיגוד המסעדות מחזקים את דברי המבקר, וטענו לא פעם כי השליטה של הרבנות בתחום הכשרות מהווה "מונופול דורסני".</w:t>
      </w:r>
    </w:p>
    <w:p w:rsidR="00A95221" w:rsidRPr="00A95221" w:rsidRDefault="00A95221" w:rsidP="00A95221">
      <w:pPr>
        <w:bidi/>
        <w:spacing w:line="240" w:lineRule="auto"/>
      </w:pPr>
      <w:r w:rsidRPr="00A95221">
        <w:rPr>
          <w:rtl/>
        </w:rPr>
        <w:t>דו"ח המבקר מ–2017 פסק כי לנוכח הממצאים החמורים בכל הנוגע לפעולות המועצות הדתיות בתחום הכשרות, "ראוי ונכון שהשר לשירותי דת יפעיל את סמכותו ויתערב ללא דיחוי לצורך הנהגתה של רפורמה מקיפה להסדרת מערך הכשרות במועצות הדתיות".</w:t>
      </w:r>
    </w:p>
    <w:p w:rsidR="00A95221" w:rsidRPr="00A95221" w:rsidRDefault="00A95221" w:rsidP="00A95221">
      <w:pPr>
        <w:bidi/>
        <w:spacing w:line="240" w:lineRule="auto"/>
      </w:pPr>
      <w:r w:rsidRPr="00A95221">
        <w:rPr>
          <w:rtl/>
        </w:rPr>
        <w:t>דו"ח זה הוא הדו"ח השני של המבקר בנושא מערך הכשרות. הדו"ח הראשון התפרסם ב–2009 — והליקויים שצוינו בו לא תוקנו עד היום. גם תחקירים עיתונאיים ומחקרים עצמאיים רבים שפורסמו בנושא במרוצת השנים, הצביעו על כך שהכשלים במערכת הכשרות הממלכתית מעלים ספק בדבר איכות עבודתם של המשגיחים.</w:t>
      </w:r>
    </w:p>
    <w:p w:rsidR="00A95221" w:rsidRPr="00A95221" w:rsidRDefault="00A95221" w:rsidP="00A95221">
      <w:pPr>
        <w:bidi/>
        <w:spacing w:line="240" w:lineRule="auto"/>
      </w:pPr>
      <w:r w:rsidRPr="00A95221">
        <w:rPr>
          <w:rtl/>
        </w:rPr>
        <w:t>לכל אלה הצטרפה במאי 2017 פסיקה של בג"ץ, שקבעה כי יש צורך להפריד בין משגיח למושגח. בג"ץ הטיל על המדינה להקים צוות היגוי שתפקידו לקיים מערך חדש שישגיח ויפקח על הכשרות. על פי הפסיקה, המערך החדש צריך להיות מוכן עד סוף יוני 2018, כך שלכל המאוחר יחל בעבדותו המלאה עד 1 בספטמבר 2018.</w:t>
      </w:r>
    </w:p>
    <w:p w:rsidR="00A95221" w:rsidRPr="00A95221" w:rsidRDefault="00A95221" w:rsidP="00A95221">
      <w:pPr>
        <w:bidi/>
        <w:spacing w:line="240" w:lineRule="auto"/>
      </w:pPr>
      <w:r w:rsidRPr="00A95221">
        <w:rPr>
          <w:rtl/>
        </w:rPr>
        <w:t>פסיקה זו טילטלה את המערכת, והרבנות נאלצה להידרש לדו"ח מקיף שיטפל בכל כשלי מערך הכשרות. הגופים הממשלתיים החלו במציאת פתרונות — וכך נולד המתווה החדש שגיבשו משרד האוצר והרבנות הראשית, ואמור להציג פתרון לבעיות הרבות שעלו עד כה. ואכן, המתווה אמנם נועד לפרק את היחס בין המשגיח למושגח, ולייעל ולשפר את שוק הכשרות — אבל אין לו כל נגיעה לעלויות הגבוהות והוא אינו מטפל בהן.</w:t>
      </w:r>
    </w:p>
    <w:p w:rsidR="004E3C5C" w:rsidRDefault="004E3C5C" w:rsidP="00A95221">
      <w:pPr>
        <w:bidi/>
        <w:spacing w:line="240" w:lineRule="auto"/>
        <w:rPr>
          <w:rtl/>
        </w:rPr>
      </w:pPr>
    </w:p>
    <w:p w:rsidR="00A95221" w:rsidRPr="004E3C5C" w:rsidRDefault="00A95221" w:rsidP="004E3C5C">
      <w:pPr>
        <w:bidi/>
        <w:spacing w:line="240" w:lineRule="auto"/>
        <w:rPr>
          <w:b/>
          <w:bCs/>
        </w:rPr>
      </w:pPr>
      <w:r w:rsidRPr="004E3C5C">
        <w:rPr>
          <w:b/>
          <w:bCs/>
          <w:rtl/>
        </w:rPr>
        <w:t>"הרבנות עושה ככל שעולה על רוחה"</w:t>
      </w:r>
    </w:p>
    <w:p w:rsidR="00A95221" w:rsidRPr="00A95221" w:rsidRDefault="00A95221" w:rsidP="00A95221">
      <w:pPr>
        <w:bidi/>
        <w:spacing w:line="240" w:lineRule="auto"/>
      </w:pPr>
      <w:r w:rsidRPr="00A95221">
        <w:rPr>
          <w:rtl/>
        </w:rPr>
        <w:t>למרות חלוקת רישיונות השגחה ל–5–3 חברות פרטיות, תני פרנק, ראש תחום דת ומדינה בתנועת נאמני תורה ועבודה, טוען כי המתווה החדש אינו פותר את בעיות התחרותיות בתחום: "על פי המתווה החדש, תאגיד אחד יקבל את ההשגחה בכל אזור, כך שהוא יהווה מונופול אזורי. לא זו בלבד שמדובר כאן על היעדר תחרותיות, אלא שיש גם חשש שמהלך כזה יחזק את גופי הכשרות הפרטיים החרדיים — החזקים ממילא — ולא יאפשר כניסה של שחקנים חדשים לשוק".</w:t>
      </w:r>
    </w:p>
    <w:p w:rsidR="00A95221" w:rsidRPr="00A95221" w:rsidRDefault="00A95221" w:rsidP="00A95221">
      <w:pPr>
        <w:bidi/>
        <w:spacing w:line="240" w:lineRule="auto"/>
      </w:pPr>
      <w:r w:rsidRPr="00A95221">
        <w:rPr>
          <w:rtl/>
        </w:rPr>
        <w:t>לטענתו, המתווה גם אינו פותר את בעיית חוסר האחידות בטיב ההשגחה בין עיר לעיר ואת העובדה שההשגחה מהווה עול נוסף על עסקים: "זהו מתווה בעייתי. הוא אמנם פותר את בעיית המשגיחים לכאורה בצורה של תאגידים בחמישה אזורים, אך כל תאגיד יהיה עדיין כפוף לרב המקומי. ומה עשינו בזה? כל רבנות תעניק את תעודת הכשרות שלה באופן לא אחיד, ומונופול התאגידים יבצע את השיבוץ של המשגיחים ויעסיק אותם. זו לא באמת פתיחה של התחרות".</w:t>
      </w:r>
    </w:p>
    <w:p w:rsidR="00A95221" w:rsidRPr="00A95221" w:rsidRDefault="00A95221" w:rsidP="00A95221">
      <w:pPr>
        <w:bidi/>
        <w:spacing w:line="240" w:lineRule="auto"/>
      </w:pPr>
      <w:r w:rsidRPr="00A95221">
        <w:rPr>
          <w:rtl/>
        </w:rPr>
        <w:t>יו"ר איגוד המסעדנים, שי ברמן, מוסיף כי "כל מתווה שיסגור את השוק וישאיר את הרבנות בלעדית לכל מה שקשור בנושא הכשרות יהיה מס שפתיים לבג"ץ. כל רפורמה שתשאיר את הרבנות בלעדית בנושא הכשרות תקבע את המצב הנוכחי — שבו הרבנות עושה ככל העולה על רוחה. תעשיית המסעדות היא תעשייה שנמצאת בקשיים שרק גוברים והולכים — והרבנות היא אחד הרגולטורים שמקשים עלינו ומעמיסים עלינו דרישות לא סבירות במחירים שאנחנו לא יכולים לשלם".</w:t>
      </w:r>
    </w:p>
    <w:p w:rsidR="00A95221" w:rsidRPr="00A95221" w:rsidRDefault="00A95221" w:rsidP="00A95221">
      <w:pPr>
        <w:bidi/>
        <w:spacing w:line="240" w:lineRule="auto"/>
      </w:pPr>
      <w:r w:rsidRPr="00A95221">
        <w:rPr>
          <w:rtl/>
        </w:rPr>
        <w:lastRenderedPageBreak/>
        <w:t>תנועת נאמני תורה ועבודה, ארגון רבני צהר וח"כ עזריה גיבשו מתווה מקביל, שאותו הגישה עזריה כהצעת חוק. המטרה המוצהרת של הצעת החוק היא לקדם פלורליזם בפן ההלכתי, שיאפשר לקבל כשרות לא רק דרך הרבנות הראשית. בין היתר, החוק מנסה להסדיר את מעמדם של הבד"צים ולהבטיח את התייעלות מערך הכשרות הממלכתי — באמצעות מינוי ממונה על הכשרות שיהיה אמון על מתן רישיונות לתאגידים פרטיים המעוניינים לתת תעודות הכשר. בהצעת החוק נכתב כי "הרבנות הראשית תהפוך מגוף נותן כשרות לגוף רגולטורי, כמקובל בענפים אחרים במשק. בכך, מונופול הכשרות, שמהווה נטל כלכלי על ציבור הצרכנים ועל בעלי העסקים, יוסר — והמדינה, באמצעות הרבנות, תבטיח את טיב הכשרות על ידי פיקוח על גופי הכשרות הפרטיים".</w:t>
      </w:r>
    </w:p>
    <w:p w:rsidR="00A95221" w:rsidRPr="00A95221" w:rsidRDefault="00A95221" w:rsidP="00A95221">
      <w:pPr>
        <w:bidi/>
        <w:spacing w:line="240" w:lineRule="auto"/>
      </w:pPr>
      <w:r w:rsidRPr="00A95221">
        <w:rPr>
          <w:rtl/>
        </w:rPr>
        <w:t>הצעת החוק של עזריה מבקשת כי תאגידי כשרות יוכלו לספק שירותים מחמירים מותאמים לכל אוכלוסייה שתחפוץ בשירותים אלה, על בסיס ההנחיות ההלכתיות המקובלות במדינת ישראל ובלי לפגוע בצביון היהודי של המדינה. בדרך זו, פותחת הצעת החוק את הפתח לכניסה רשמית של ארגונים נוספים, כמו צהר, לתחום.</w:t>
      </w:r>
    </w:p>
    <w:p w:rsidR="00A95221" w:rsidRPr="00A95221" w:rsidRDefault="00A95221" w:rsidP="00A95221">
      <w:pPr>
        <w:bidi/>
        <w:spacing w:line="240" w:lineRule="auto"/>
      </w:pPr>
      <w:r w:rsidRPr="00A95221">
        <w:rPr>
          <w:rtl/>
        </w:rPr>
        <w:t>כבר לפני ארבעה חודשים הודיע ארגון צהר על כניסתו לתחום מתן כשרות למסעדות. תעודת הכשרות שמנפיק ארגון צהר היא חלופית לזו של הרבנות הראשית, ומתאפשרת במסגרת המגבלות שקבע בג"ץ, שלפיהן רק לרבנות הראשית מותר להשתמש במלים הנגזרות מהשורש כ.ש.ר בהקשר זה. ואולם בארגון צהר אומרים כי "הרבנות צריכה להיות הרגולטור שקובע כללים, ומאפשר לגופים אחרים להתחרות ביניהם על השירות".</w:t>
      </w:r>
    </w:p>
    <w:p w:rsidR="00A95221" w:rsidRPr="00A95221" w:rsidRDefault="00A95221" w:rsidP="00A95221">
      <w:pPr>
        <w:bidi/>
        <w:spacing w:line="240" w:lineRule="auto"/>
      </w:pPr>
      <w:r w:rsidRPr="00A95221">
        <w:rPr>
          <w:rtl/>
        </w:rPr>
        <w:t>רבני צהר מבקשים להוריד את עלויות הכשרות לעסקים, כך שהעלויות החודשיות יהיו 700 שקל לדוכן; 1,050 שקל עבור מסעדה בשרית קטנה; 900 שקל למסעדה חלבית קטנה; 1,700 שקל למסעדה בשרית גדולה; 1,350 שקל למסעדה חלבית גדולה. לפי מחירון צהר, כשרות מהדרין תעלה 900 שקל לדוכן, ו–2,860–1,100 שקל למסעדה בשרית גדולה. היעד העסקי של צהר הוא להגיע ל–1,200 מסעדות — שהן 10% מהשוק — בתוך שלוש שנים. יעד נוסף של הארגון הוא שלפחות 50% מהמסעדות שעליהן ישגיחו הן כאלה שכיום פועלות ללא תעודת כשרות.</w:t>
      </w:r>
    </w:p>
    <w:p w:rsidR="00A95221" w:rsidRPr="00A95221" w:rsidRDefault="00A95221" w:rsidP="00A95221">
      <w:pPr>
        <w:bidi/>
        <w:spacing w:line="240" w:lineRule="auto"/>
      </w:pPr>
      <w:r w:rsidRPr="00A95221">
        <w:rPr>
          <w:rtl/>
        </w:rPr>
        <w:t>פרנק סבור כי המתווה החדש של הרבנות והאוצר סוגר לחלוטין את האופציה לגופים כמו ארגון צהר: "מי שיזכו במכרז במתווה החדש יהיו בהכרח גופים גדולים, ולא ארגון כמו רבני צהר שרק התחילו לעבוד. התוכנית האלטרנטיבית של עזריה תגרום לרבנות להפסיד את הכוח שלה — וכמובן שהיא מעדיפה להמשיך להיות מונופול הלכתי. לכן הם ברבנות מנסים לטרפד את התוכנית".</w:t>
      </w:r>
    </w:p>
    <w:p w:rsidR="00A95221" w:rsidRPr="00A95221" w:rsidRDefault="00A95221" w:rsidP="00A95221">
      <w:pPr>
        <w:bidi/>
        <w:spacing w:line="240" w:lineRule="auto"/>
      </w:pPr>
      <w:r w:rsidRPr="00A95221">
        <w:rPr>
          <w:rtl/>
        </w:rPr>
        <w:t>עזריה מוסיפה כי ״הגיע הזמן להפריט את מערך הכשרות. כל ניסיון של הרבנות לחזק את המונופול שלה פוגע ביוקר המחיה של אזרחי ישראל. הצעת החוק שלי מפרקת את המונופול של הרבנות על מערך הכשרות בישראל, ומקלה על בעלי העסקים להחזיק תעודה כזו. כיום עסקים מעוניינים בכשרות, אך אינם מוכנים להיכנע לסחטנות של הרבנות, וההצלחה של מערך הכשרות של צהר מוכיח זאת״.</w:t>
      </w:r>
    </w:p>
    <w:p w:rsidR="00A95221" w:rsidRPr="00A95221" w:rsidRDefault="00A95221" w:rsidP="00A95221">
      <w:pPr>
        <w:bidi/>
        <w:spacing w:line="240" w:lineRule="auto"/>
      </w:pPr>
      <w:r w:rsidRPr="00A95221">
        <w:rPr>
          <w:rtl/>
        </w:rPr>
        <w:t>ממשרד האוצר נמסר בתגובה: "המתווה נמצא עדיין בדיונים בין משרדי הממשלה. עם זאת, נבהיר כי פסק הדין שבמסגרתו נדרשה המדינה לגבש מתווה לשוק הכשרות נוגע בסוגיית היחסים שבין משגיח למושגח. בהתאם לכך, פעילות הממשלה בנושא נועדה להתמקדות במערך יחסים זה, ובמתן פתרון למורכבות שעליה הצביע בית המשפט. עוד יובהר כי אין בפעילות בנושא כל כוונה לייצר חקיקה שתצמצם את התחולה של פסיקות אחרות של בג"ץ בתחום הכשרות".</w:t>
      </w:r>
    </w:p>
    <w:p w:rsidR="00C23D68" w:rsidRPr="00A95221" w:rsidRDefault="00A95221" w:rsidP="00A95221">
      <w:pPr>
        <w:bidi/>
        <w:spacing w:line="240" w:lineRule="auto"/>
        <w:rPr>
          <w:rtl/>
        </w:rPr>
      </w:pPr>
      <w:r w:rsidRPr="00A95221">
        <w:rPr>
          <w:rtl/>
        </w:rPr>
        <w:t xml:space="preserve">מהרבנות הראשית נמסר בתגובה: "צוות ההיגוי שהוקם כדי לבחון את מערך הכשרות קיים ישיבות רבות עם כלל הגורמים הרלוונטיים ועם משרד האוצר, למציאת המתווה המיטבי להעסקת משגיחי הכשרות והפרדת יחסי המשגיח־מושגח (עובד־מעביד) בין בית העסק לבין המשגיח. כל זאת מתוך ראייה אחראית כלפי הציבור צורך הכשרות וכדי לא לייקר את עלויות הכשרות — ובלי לפגוע באיכות הכשרות. בימים אלה עסוקים ברבנות בגיבוש השלבים הסופיים של המתווה, ושכיואשרו הם יפורסמו. צוות ההיגוי לא עסק בפתיחת תחרות בין גופי הכשרות, וגופי הכשרות הפרטיים (בד"צים) אינם גורמים רלוונטיים במתווה הכשרות המגובש. צוות ההיגוי עוסק במציאת הפתרון המיטבי של העסקת משגיחי הכשרות שלא באמצעות </w:t>
      </w:r>
      <w:r w:rsidRPr="00A95221">
        <w:rPr>
          <w:rtl/>
        </w:rPr>
        <w:lastRenderedPageBreak/>
        <w:t>העסקה ישירה של המשגיח בבית העסק, בהתאם לפסיקת בית המשפט. בנוסף, בהתאם להמלצות נקבעו נוהלי כשרות אחידים שיחייבו את כל רבני הערים לפעול על פיהם".</w:t>
      </w:r>
    </w:p>
    <w:p w:rsidR="00C23D68" w:rsidRPr="00C23D68" w:rsidRDefault="00C23D68" w:rsidP="00C23D68">
      <w:pPr>
        <w:bidi/>
        <w:rPr>
          <w:sz w:val="28"/>
          <w:szCs w:val="28"/>
          <w:rtl/>
        </w:rPr>
      </w:pPr>
    </w:p>
    <w:p w:rsidR="008B57A5" w:rsidRDefault="008B57A5">
      <w:pPr>
        <w:rPr>
          <w:sz w:val="28"/>
          <w:szCs w:val="28"/>
        </w:rPr>
      </w:pPr>
      <w:r>
        <w:rPr>
          <w:sz w:val="28"/>
          <w:szCs w:val="28"/>
          <w:rtl/>
        </w:rPr>
        <w:br w:type="page"/>
      </w:r>
    </w:p>
    <w:p w:rsidR="008B57A5" w:rsidRPr="00E23B9F" w:rsidRDefault="008B57A5" w:rsidP="008B57A5">
      <w:pPr>
        <w:bidi/>
        <w:jc w:val="center"/>
        <w:rPr>
          <w:b/>
          <w:bCs/>
          <w:u w:val="single"/>
          <w:rtl/>
        </w:rPr>
      </w:pPr>
      <w:r w:rsidRPr="00E23B9F">
        <w:rPr>
          <w:b/>
          <w:bCs/>
          <w:u w:val="single"/>
          <w:rtl/>
        </w:rPr>
        <w:lastRenderedPageBreak/>
        <w:t>לא צריך את הרבנות בשביל כשרות</w:t>
      </w:r>
    </w:p>
    <w:p w:rsidR="008B57A5" w:rsidRDefault="008B57A5" w:rsidP="008B57A5">
      <w:pPr>
        <w:bidi/>
        <w:rPr>
          <w:rtl/>
        </w:rPr>
      </w:pPr>
      <w:r>
        <w:rPr>
          <w:rtl/>
        </w:rPr>
        <w:t>היועמ"ש קבע כי בעלי מסעדות יוכלו להציג עצמם כמושגחים על ידי גופים פרטיים. ברבנות זועמים על ההחלטה. הגיע העת שנפסיק להאמין להפחדות של עסקנים דתיים. העם היהודי אכל כשר עוד לפני שקמו הרבנות הראשית ומשרד הדתות, והוא יוכל לעשות זאת היטב גם ללא המונופול שלהן</w:t>
      </w:r>
    </w:p>
    <w:p w:rsidR="008B57A5" w:rsidRDefault="008B57A5" w:rsidP="008B57A5">
      <w:pPr>
        <w:bidi/>
        <w:rPr>
          <w:rtl/>
        </w:rPr>
      </w:pPr>
      <w:r>
        <w:rPr>
          <w:rtl/>
        </w:rPr>
        <w:t>אריאל פינקלשטיין</w:t>
      </w:r>
    </w:p>
    <w:p w:rsidR="008B57A5" w:rsidRDefault="008B57A5" w:rsidP="008B57A5">
      <w:pPr>
        <w:bidi/>
        <w:rPr>
          <w:rtl/>
        </w:rPr>
      </w:pPr>
      <w:r>
        <w:rPr>
          <w:rtl/>
        </w:rPr>
        <w:t>יום חמישי, 07 במאי 2015</w:t>
      </w:r>
    </w:p>
    <w:p w:rsidR="008B57A5" w:rsidRDefault="008B57A5" w:rsidP="008B57A5">
      <w:pPr>
        <w:bidi/>
        <w:rPr>
          <w:rtl/>
        </w:rPr>
      </w:pPr>
    </w:p>
    <w:p w:rsidR="008B57A5" w:rsidRDefault="008B57A5" w:rsidP="008B57A5">
      <w:pPr>
        <w:bidi/>
        <w:rPr>
          <w:rtl/>
        </w:rPr>
      </w:pPr>
      <w:r>
        <w:rPr>
          <w:rtl/>
        </w:rPr>
        <w:t>אחד מהפרטים המעניינים שמסתתרים בהסכם הקואליציוני בין החרדים ובין הליכוד מתייחס ל"תיקון חוק הונאה בכשרות". הסיבה לסעיף זה היא כוונתו של היועץ המשפטי לממשלה יהודה ויינשטיין להמליץ על קבלת העתירה בדבר היתר לקבלת תעודת הכשר שלא מן הרבנות הראשית בצורה שתפרש מחדש את החוק בנושא.</w:t>
      </w:r>
    </w:p>
    <w:p w:rsidR="008B57A5" w:rsidRDefault="008B57A5" w:rsidP="008B57A5">
      <w:pPr>
        <w:bidi/>
        <w:rPr>
          <w:rtl/>
        </w:rPr>
      </w:pPr>
      <w:r>
        <w:rPr>
          <w:rtl/>
        </w:rPr>
        <w:t>לשון חוק איסור הונאה בכשרות מורה כי "בעל בית אוכל לא יציג בכתב את בית האוכל ככשר, אלא אם כן ניתנה לו תעודת הכשר", והחוק מגדיר במפורש כי מועצת הרבנות הראשית והרבנים המקומיים הם היחידים היכולים לתת תעודת כשרות או להסמיך מישהו לעשות זאת מלבד הרבנות הצבאית. למרות זאת, היועץ מבקש לקבוע שניתן לתת תעודת השגחה גם ללא הרבנות הראשית. לטענת היועץ, כוונת החוק היא לכך שרק מצג שווא של הצגת עסק ככשר בשעה שהוא איננו כזה, תיחשב לעבירה על החוק. בדיוק את הפרצה הזאת בחוק מבקשים החרדים לתקן.</w:t>
      </w:r>
    </w:p>
    <w:p w:rsidR="008B57A5" w:rsidRDefault="008B57A5" w:rsidP="008B57A5">
      <w:pPr>
        <w:bidi/>
        <w:rPr>
          <w:rtl/>
        </w:rPr>
      </w:pPr>
      <w:r>
        <w:rPr>
          <w:rtl/>
        </w:rPr>
        <w:t>דומה שקשה שלא להפריז בחשיבות העניין. אם החלטת היועץ אכן תתקבל מדובר למעשה בהפרטה של מערך הכשרות, כך שכל ארגון או כל אדם יוכלו לתת תעודת כשרות ללא כל רגולציה או פיקוח מצד הרבנות הראשית. המציאות הנוכחית היא שכל בעל עסק או מפעל מזון המעוניין לקבל תעודת כשרות מחויב לפנות לרב המקומי לשם כך. לכאורה, נראה שהחרדים צריכים להיות הראשונים לתמוך בהפרטה מעין זו כיוון שהם כלל לא נזקקים לכשרות של הרבנות הראשית. בפועל, דו"ח מבקר המדינה לשנת 2009 הראה כיצד גורמים חרדיים משתמשים ברבנות הראשית על מנת לחזק את גופי הכשרות הפרטיים שלהם.</w:t>
      </w:r>
    </w:p>
    <w:p w:rsidR="008B57A5" w:rsidRDefault="008B57A5" w:rsidP="008B57A5">
      <w:pPr>
        <w:bidi/>
        <w:rPr>
          <w:rtl/>
        </w:rPr>
      </w:pPr>
      <w:r>
        <w:rPr>
          <w:rtl/>
        </w:rPr>
        <w:t>זאת ועוד, נגד מספר רבני ערים המזוהים עם ש"ס הוגשו בשנתיים האחרונות כתבי אישום בטענה כי הם מנצלים את מעמדם בשביל לחזק את גוף הכשרות הפרטי "בד"ץ יוסף" המקושר לש"ס. למעשה, בעוד הרבנות מאפשרת לבד"צים חרדים לתת כשרות מבלי להזדקק לה, הדבר נחסם מפני גופים ליברלים יותר כדוגמת "צהר".</w:t>
      </w:r>
    </w:p>
    <w:p w:rsidR="008B57A5" w:rsidRDefault="008B57A5" w:rsidP="008B57A5">
      <w:pPr>
        <w:bidi/>
        <w:rPr>
          <w:rtl/>
        </w:rPr>
      </w:pPr>
      <w:r>
        <w:rPr>
          <w:rtl/>
        </w:rPr>
        <w:t xml:space="preserve">גם ברבנות הראשית ובמשרד לשירותי דת, לא התלהבו מכוונת היועץ. הרבנים הראשיים פנו ודרשו אליו ודרשו ממנו למנוע את המהלך שיביא ל"פגיעה אנושה בשומרי הכשרות". הרב הראשי דוד לאו, טען כי מדובר ב"הטעייה חמורה של הצרכנים" וסגן השר לשירותי דת, הרב </w:t>
      </w:r>
      <w:r>
        <w:rPr>
          <w:rtl/>
        </w:rPr>
        <w:lastRenderedPageBreak/>
        <w:t>אלי בן דהן, טען גם הוא, כי הדבר יביא ל"כאוס מוחלט במערך הכשרות ונזק בלתי הפיך לשומרי הכשרות בישראל". ממש אפוקליפסה עכשיו. אך האם יש ממש בטענות הללו?</w:t>
      </w:r>
    </w:p>
    <w:p w:rsidR="008B57A5" w:rsidRDefault="008B57A5" w:rsidP="008B57A5">
      <w:pPr>
        <w:bidi/>
        <w:rPr>
          <w:rtl/>
        </w:rPr>
      </w:pPr>
      <w:r>
        <w:rPr>
          <w:rtl/>
        </w:rPr>
        <w:t>מחקר שנערך במכון לאסטרטגיה ציונית על סוגיית הכשרות, בחן את האופן בו עובד מערך הכשרות בארצות הברית. מסתבר ששם, בלי שום חוק הונאה בכשרות ובלי רגולטור מרכזי, מערך הכשרות עובד באופן מצוין. פרופסור טימותי ליטון מבית הספר למשפטים מאוניברסיטת אלבני שבניו-יורק, פרסם בשנת 2013 ספר שלם על מערך הכשרות בארצות הברית ובו הוא מציג את המודל המצוין של רגולציה פרטית ופנימית בין גופי הכשרות עצמם, מודל שלא נבנה באף משרד ממשלתי אלא על ידי גופי הכשרות עצמם במטרה לייעל את השירות לאזרח.</w:t>
      </w:r>
    </w:p>
    <w:p w:rsidR="008B57A5" w:rsidRDefault="008B57A5" w:rsidP="008B57A5">
      <w:pPr>
        <w:bidi/>
        <w:rPr>
          <w:rtl/>
        </w:rPr>
      </w:pPr>
      <w:r>
        <w:rPr>
          <w:rtl/>
        </w:rPr>
        <w:t>לעומת זאת, אצלנו בישראל, האינטרסים הפוליטיים שבוחשים במערך הכשרות יחד עם חוסר היעילות של הגופים הממשלתיים, מביאים בסופו של דבר להעלאה במחירי המזון המושתים על הציבור הרחב. אמנם לא כל מודל שמצליח בארצות הברית מתאים גם לארצנו הקטנה, וייתכן מאוד שבישראל עדיין נידרש לרגולטור בדמותו של הרבנות הראשית, או למודל של הפרטה חלקית באמצעות פתיחת אזורי הכשרות (בדומה למודל פתיחת אזורי הרישום לנישואין).</w:t>
      </w:r>
    </w:p>
    <w:p w:rsidR="008B57A5" w:rsidRDefault="008B57A5" w:rsidP="008B57A5">
      <w:pPr>
        <w:bidi/>
      </w:pPr>
      <w:r>
        <w:rPr>
          <w:rtl/>
        </w:rPr>
        <w:t>עם זאת, הגיע הזמן שנפסיק להאמין להפחדות שמפזרים עסקנים דתיים בעלי אינטרס בדבר "כאוס מוחלט במערך הכשרות" אם רק ייפגע מעמדה המונופוליסטי של הרבנות הראשית. העם היהודי אכל כשר עוד לפני שקמו הרבנות הראשית והמשרד לשירותי דת, והוא יוכל לעשות זאת היטב גם ללא המונופול שלהן.</w:t>
      </w:r>
    </w:p>
    <w:p w:rsidR="00C23D68" w:rsidRPr="008B57A5" w:rsidRDefault="00C23D68" w:rsidP="008B57A5">
      <w:pPr>
        <w:bidi/>
        <w:rPr>
          <w:sz w:val="28"/>
          <w:szCs w:val="28"/>
          <w:rtl/>
        </w:rPr>
      </w:pPr>
    </w:p>
    <w:p w:rsidR="00C23D68" w:rsidRPr="00C23D68" w:rsidRDefault="00C23D68" w:rsidP="008B57A5">
      <w:pPr>
        <w:bidi/>
        <w:rPr>
          <w:sz w:val="28"/>
          <w:szCs w:val="28"/>
          <w:rtl/>
        </w:rPr>
      </w:pPr>
    </w:p>
    <w:p w:rsidR="00C23D68" w:rsidRDefault="00C23D68" w:rsidP="008B57A5">
      <w:pPr>
        <w:bidi/>
        <w:rPr>
          <w:b/>
          <w:bCs/>
          <w:sz w:val="28"/>
          <w:szCs w:val="28"/>
          <w:u w:val="single"/>
          <w:rtl/>
        </w:rPr>
      </w:pPr>
    </w:p>
    <w:p w:rsidR="00C23D68" w:rsidRPr="00BD3A89" w:rsidRDefault="00C23D68" w:rsidP="00C23D68">
      <w:pPr>
        <w:bidi/>
        <w:rPr>
          <w:sz w:val="28"/>
          <w:szCs w:val="28"/>
          <w:rtl/>
        </w:rPr>
      </w:pPr>
    </w:p>
    <w:p w:rsidR="00C23D68" w:rsidRPr="00436E59" w:rsidRDefault="00BD3A89" w:rsidP="00436E59">
      <w:pPr>
        <w:rPr>
          <w:sz w:val="28"/>
          <w:szCs w:val="28"/>
        </w:rPr>
      </w:pPr>
      <w:r w:rsidRPr="00BD3A89">
        <w:rPr>
          <w:sz w:val="28"/>
          <w:szCs w:val="28"/>
          <w:rtl/>
        </w:rPr>
        <w:br w:type="page"/>
      </w:r>
    </w:p>
    <w:p w:rsidR="00C23D68" w:rsidRDefault="00FA6179" w:rsidP="00436E59">
      <w:pPr>
        <w:bidi/>
        <w:rPr>
          <w:b/>
          <w:bCs/>
          <w:u w:val="single"/>
          <w:rtl/>
        </w:rPr>
      </w:pPr>
      <w:r w:rsidRPr="008636A4">
        <w:rPr>
          <w:rFonts w:hint="cs"/>
          <w:b/>
          <w:bCs/>
          <w:sz w:val="28"/>
          <w:szCs w:val="28"/>
          <w:u w:val="single"/>
          <w:rtl/>
        </w:rPr>
        <w:lastRenderedPageBreak/>
        <w:t xml:space="preserve">נספח </w:t>
      </w:r>
      <w:r w:rsidR="00C23D68">
        <w:rPr>
          <w:rFonts w:hint="cs"/>
          <w:b/>
          <w:bCs/>
          <w:sz w:val="28"/>
          <w:szCs w:val="28"/>
          <w:u w:val="single"/>
          <w:rtl/>
        </w:rPr>
        <w:t>ב</w:t>
      </w:r>
      <w:r w:rsidRPr="008636A4">
        <w:rPr>
          <w:rFonts w:hint="cs"/>
          <w:b/>
          <w:bCs/>
          <w:sz w:val="28"/>
          <w:szCs w:val="28"/>
          <w:u w:val="single"/>
          <w:rtl/>
        </w:rPr>
        <w:t>'</w:t>
      </w:r>
      <w:r w:rsidRPr="00C23D68">
        <w:rPr>
          <w:rFonts w:hint="cs"/>
          <w:b/>
          <w:bCs/>
          <w:sz w:val="28"/>
          <w:szCs w:val="28"/>
          <w:rtl/>
        </w:rPr>
        <w:t>:</w:t>
      </w:r>
      <w:r w:rsidR="00F74630" w:rsidRPr="00C23D68">
        <w:rPr>
          <w:rFonts w:hint="cs"/>
          <w:b/>
          <w:bCs/>
          <w:sz w:val="28"/>
          <w:szCs w:val="28"/>
          <w:u w:val="single"/>
          <w:rtl/>
        </w:rPr>
        <w:t xml:space="preserve"> למי שייך הכותל הזה?!</w:t>
      </w:r>
    </w:p>
    <w:p w:rsidR="00FA6179" w:rsidRPr="00C23D68" w:rsidRDefault="00C23D68" w:rsidP="00C23D68">
      <w:pPr>
        <w:bidi/>
        <w:rPr>
          <w:b/>
          <w:bCs/>
          <w:u w:val="single"/>
          <w:rtl/>
        </w:rPr>
      </w:pPr>
      <w:r w:rsidRPr="00C23D68">
        <w:rPr>
          <w:rFonts w:hint="cs"/>
          <w:b/>
          <w:bCs/>
          <w:u w:val="single"/>
          <w:rtl/>
        </w:rPr>
        <w:t>הדמויות</w:t>
      </w:r>
    </w:p>
    <w:p w:rsidR="00C23D68" w:rsidRPr="00C23D68" w:rsidRDefault="00C23D68" w:rsidP="00C23D68">
      <w:pPr>
        <w:bidi/>
        <w:jc w:val="center"/>
        <w:rPr>
          <w:b/>
          <w:bCs/>
          <w:u w:val="single"/>
          <w:rtl/>
        </w:rPr>
      </w:pPr>
      <w:r w:rsidRPr="00C23D68">
        <w:rPr>
          <w:rFonts w:hint="cs"/>
          <w:b/>
          <w:bCs/>
          <w:u w:val="single"/>
          <w:rtl/>
        </w:rPr>
        <w:t xml:space="preserve">יהודה </w:t>
      </w:r>
      <w:r w:rsidRPr="00C23D68">
        <w:rPr>
          <w:b/>
          <w:bCs/>
          <w:u w:val="single"/>
          <w:rtl/>
        </w:rPr>
        <w:t>–</w:t>
      </w:r>
      <w:r w:rsidRPr="00C23D68">
        <w:rPr>
          <w:rFonts w:hint="cs"/>
          <w:b/>
          <w:bCs/>
          <w:u w:val="single"/>
          <w:rtl/>
        </w:rPr>
        <w:t xml:space="preserve"> ילד בר מצווה</w:t>
      </w:r>
    </w:p>
    <w:p w:rsidR="00702EC3" w:rsidRPr="00702EC3" w:rsidRDefault="00702EC3" w:rsidP="00C23D68">
      <w:pPr>
        <w:bidi/>
      </w:pPr>
      <w:r w:rsidRPr="00702EC3">
        <w:rPr>
          <w:rtl/>
        </w:rPr>
        <w:t xml:space="preserve">שלום לכם </w:t>
      </w:r>
      <w:r>
        <w:rPr>
          <w:rFonts w:hint="cs"/>
          <w:rtl/>
        </w:rPr>
        <w:t>חניכים</w:t>
      </w:r>
      <w:r w:rsidRPr="00702EC3">
        <w:rPr>
          <w:rtl/>
        </w:rPr>
        <w:t xml:space="preserve"> יקרים,</w:t>
      </w:r>
    </w:p>
    <w:p w:rsidR="00702EC3" w:rsidRPr="00702EC3" w:rsidRDefault="00702EC3" w:rsidP="00702EC3">
      <w:pPr>
        <w:bidi/>
        <w:rPr>
          <w:rtl/>
        </w:rPr>
      </w:pPr>
      <w:r w:rsidRPr="00702EC3">
        <w:rPr>
          <w:rtl/>
        </w:rPr>
        <w:t>שמי י</w:t>
      </w:r>
      <w:r>
        <w:rPr>
          <w:rFonts w:hint="cs"/>
          <w:rtl/>
        </w:rPr>
        <w:t>הודה</w:t>
      </w:r>
      <w:r w:rsidRPr="00702EC3">
        <w:rPr>
          <w:rtl/>
        </w:rPr>
        <w:t xml:space="preserve"> ושבוע שעבר הייתה לי חגיגת בר מצווה בכותל. מה אני אגיד, זה היה ממש ממש מרגש. זה התחיל בתהלוכה עם נגנים  - אחד עם תוף ושניים עם שופרות. הם גם שמו מעליי חופה כזאת כמו בחתונה. ואז הגענו לכותל, התפללתי והנחתי תפילין בפעם הראשונה בחיי. </w:t>
      </w:r>
    </w:p>
    <w:p w:rsidR="00702EC3" w:rsidRPr="00702EC3" w:rsidRDefault="00702EC3" w:rsidP="00702EC3">
      <w:pPr>
        <w:bidi/>
        <w:rPr>
          <w:rtl/>
        </w:rPr>
      </w:pPr>
      <w:r w:rsidRPr="00702EC3">
        <w:rPr>
          <w:rtl/>
        </w:rPr>
        <w:t>רק שהיה משהו שקצת הפריע לי בכותל: שכל המשפחה שלי לא יכלה להיות ביחד. אתם יודעים, זה כמו אולם שמחות גדול כזה של כל עם ישראל. אבל באולם שמחות אתה יכול לשים מוזיקה, אתה יכול שנשים וגברים יהיו ביחד. ופה לא – קודם כל, הכל שקט. ואמא שלי והדודות ואחותי הגדולה לא יכלו להשתתף. "את רוצה להתפלל, לכי לעזרת נשים", שנמצאת שם בצד. ואמא שלי לא זכתה לראות אותי מניח תפילין בכותל ולא סידרה לי את התסרוקת לפני שצילמו אותי. אז כילד בר-מצווה אחד, למי שעשה או יעשה בר מצווה – אולי נתקן את הכותל קצת, ונהפוך אותו ליותר נוח לבר-מצוות? מה אתם אומרים?</w:t>
      </w:r>
    </w:p>
    <w:p w:rsidR="00416637" w:rsidRDefault="00416637" w:rsidP="00416637">
      <w:pPr>
        <w:bidi/>
        <w:rPr>
          <w:rtl/>
        </w:rPr>
      </w:pPr>
    </w:p>
    <w:p w:rsidR="00416637" w:rsidRDefault="00416637">
      <w:r>
        <w:rPr>
          <w:rtl/>
        </w:rPr>
        <w:br w:type="page"/>
      </w:r>
    </w:p>
    <w:p w:rsidR="00C23D68" w:rsidRPr="00C23D68" w:rsidRDefault="00C23D68" w:rsidP="00C23D68">
      <w:pPr>
        <w:bidi/>
        <w:jc w:val="center"/>
        <w:rPr>
          <w:b/>
          <w:bCs/>
          <w:u w:val="single"/>
          <w:rtl/>
        </w:rPr>
      </w:pPr>
      <w:r w:rsidRPr="00C23D68">
        <w:rPr>
          <w:rFonts w:hint="cs"/>
          <w:b/>
          <w:bCs/>
          <w:u w:val="single"/>
          <w:rtl/>
        </w:rPr>
        <w:lastRenderedPageBreak/>
        <w:t xml:space="preserve">מרים </w:t>
      </w:r>
      <w:r w:rsidRPr="00C23D68">
        <w:rPr>
          <w:b/>
          <w:bCs/>
          <w:u w:val="single"/>
          <w:rtl/>
        </w:rPr>
        <w:t>–</w:t>
      </w:r>
      <w:r w:rsidRPr="00C23D68">
        <w:rPr>
          <w:rFonts w:hint="cs"/>
          <w:b/>
          <w:bCs/>
          <w:u w:val="single"/>
          <w:rtl/>
        </w:rPr>
        <w:t xml:space="preserve"> מנשות הכותל</w:t>
      </w:r>
    </w:p>
    <w:p w:rsidR="00416637" w:rsidRPr="00416637" w:rsidRDefault="00416637" w:rsidP="00C23D68">
      <w:pPr>
        <w:bidi/>
        <w:rPr>
          <w:rtl/>
        </w:rPr>
      </w:pPr>
      <w:r w:rsidRPr="00416637">
        <w:rPr>
          <w:rtl/>
        </w:rPr>
        <w:t xml:space="preserve">שלום לכם </w:t>
      </w:r>
      <w:r>
        <w:rPr>
          <w:rFonts w:hint="cs"/>
          <w:rtl/>
        </w:rPr>
        <w:t>חניכים</w:t>
      </w:r>
      <w:r w:rsidRPr="00416637">
        <w:rPr>
          <w:rtl/>
        </w:rPr>
        <w:t xml:space="preserve"> יקרים,</w:t>
      </w:r>
    </w:p>
    <w:p w:rsidR="00416637" w:rsidRPr="00416637" w:rsidRDefault="00416637" w:rsidP="00416637">
      <w:pPr>
        <w:bidi/>
        <w:rPr>
          <w:rtl/>
        </w:rPr>
      </w:pPr>
      <w:r w:rsidRPr="00416637">
        <w:rPr>
          <w:rtl/>
        </w:rPr>
        <w:t xml:space="preserve">שמי </w:t>
      </w:r>
      <w:r>
        <w:rPr>
          <w:rFonts w:hint="cs"/>
          <w:rtl/>
        </w:rPr>
        <w:t>מרים</w:t>
      </w:r>
      <w:r w:rsidRPr="00416637">
        <w:rPr>
          <w:rtl/>
        </w:rPr>
        <w:t>. אני לא יודעת אם אתם יודעים אבל במגילת העצמאות של מדינת ישראל כתוב שמדינת ישראל תבטיח חופש דת, לשון, חינוך ותרבות. אתם יודעים מה זה אומר? שאם אני רוצה לקיים את האמונה שלי ואת התפיסה הדתית שלי – המדינה צריכה לסייע לי בכך.</w:t>
      </w:r>
    </w:p>
    <w:p w:rsidR="00416637" w:rsidRPr="00416637" w:rsidRDefault="00416637" w:rsidP="00416637">
      <w:pPr>
        <w:bidi/>
        <w:rPr>
          <w:rtl/>
        </w:rPr>
      </w:pPr>
      <w:r w:rsidRPr="00416637">
        <w:rPr>
          <w:rtl/>
        </w:rPr>
        <w:t>אני פמיניסטית, כן. אני מאמינה שאשה יכולה וצריכה לקיים מצוות כמו גבר. לכן אני מניחה תפילין ושמה טלית כאשר אני מתפללת. לכן גם אני קוראת בתורה במועדים המיועדים לכך בבית הכנסת.</w:t>
      </w:r>
    </w:p>
    <w:p w:rsidR="00416637" w:rsidRPr="00416637" w:rsidRDefault="00416637" w:rsidP="00416637">
      <w:pPr>
        <w:bidi/>
        <w:rPr>
          <w:rtl/>
        </w:rPr>
      </w:pPr>
      <w:r w:rsidRPr="00416637">
        <w:rPr>
          <w:rtl/>
        </w:rPr>
        <w:t>לכן ביקשתי ונשים כמוני מבקשות כבר שלושים שנה להתפלל תפילה יהודית בכותל פעם בחודש בכל תחילתו של חודש חדש, ושיאפשרו לנו לבוא עם טלית ולקרוא בתורה. אבל כבר שלושים שנה מתנפלים עלינו, יורקים עלינו, זורקים עלינו דברים והמשטרה אפילו מפעילה נגדנו כוח.</w:t>
      </w:r>
    </w:p>
    <w:p w:rsidR="00416637" w:rsidRPr="00416637" w:rsidRDefault="00416637" w:rsidP="00416637">
      <w:pPr>
        <w:bidi/>
        <w:rPr>
          <w:rtl/>
        </w:rPr>
      </w:pPr>
      <w:r w:rsidRPr="00416637">
        <w:rPr>
          <w:rtl/>
        </w:rPr>
        <w:t>ואני שואלת אתכם - בשביל מה הכותל קיים אם לא בשביל שאוכל להתחבר אל אלוהים איך שאני מאמינה שהיא הדרך הנכונה. זו זכותי. אני אפילו לא מבקשת להיות במרכז העניינים. פשוט שלא יפריעו לי. שיתנו לי פינה בכותל שאוכל לקיים את הטקסים היהודיים שלי כמו שאני מאמינה. של מי הכותל הזה? הוא לא גם שלי כחלק מהעם היהודי?!</w:t>
      </w:r>
    </w:p>
    <w:p w:rsidR="00416637" w:rsidRDefault="00416637" w:rsidP="00416637">
      <w:pPr>
        <w:bidi/>
        <w:rPr>
          <w:rtl/>
        </w:rPr>
      </w:pPr>
    </w:p>
    <w:p w:rsidR="00416637" w:rsidRDefault="00416637" w:rsidP="00416637">
      <w:pPr>
        <w:bidi/>
        <w:rPr>
          <w:rtl/>
        </w:rPr>
      </w:pPr>
    </w:p>
    <w:p w:rsidR="00702EC3" w:rsidRDefault="00702EC3">
      <w:r>
        <w:rPr>
          <w:rtl/>
        </w:rPr>
        <w:br w:type="page"/>
      </w:r>
    </w:p>
    <w:p w:rsidR="00C23D68" w:rsidRPr="00C23D68" w:rsidRDefault="00C23D68" w:rsidP="00C23D68">
      <w:pPr>
        <w:bidi/>
        <w:jc w:val="center"/>
        <w:rPr>
          <w:b/>
          <w:bCs/>
          <w:u w:val="single"/>
          <w:rtl/>
        </w:rPr>
      </w:pPr>
      <w:r w:rsidRPr="00C23D68">
        <w:rPr>
          <w:rFonts w:hint="cs"/>
          <w:b/>
          <w:bCs/>
          <w:u w:val="single"/>
          <w:rtl/>
        </w:rPr>
        <w:lastRenderedPageBreak/>
        <w:t xml:space="preserve">ג'ורג' </w:t>
      </w:r>
      <w:r w:rsidRPr="00C23D68">
        <w:rPr>
          <w:b/>
          <w:bCs/>
          <w:u w:val="single"/>
          <w:rtl/>
        </w:rPr>
        <w:t>–</w:t>
      </w:r>
      <w:r w:rsidRPr="00C23D68">
        <w:rPr>
          <w:rFonts w:hint="cs"/>
          <w:b/>
          <w:bCs/>
          <w:u w:val="single"/>
          <w:rtl/>
        </w:rPr>
        <w:t xml:space="preserve"> נוצרי אוונגליסטי</w:t>
      </w:r>
    </w:p>
    <w:p w:rsidR="00702EC3" w:rsidRPr="00702EC3" w:rsidRDefault="00702EC3" w:rsidP="00C23D68">
      <w:pPr>
        <w:bidi/>
        <w:rPr>
          <w:rtl/>
        </w:rPr>
      </w:pPr>
      <w:r w:rsidRPr="00702EC3">
        <w:rPr>
          <w:rtl/>
        </w:rPr>
        <w:t xml:space="preserve">שלום לכם </w:t>
      </w:r>
      <w:r>
        <w:rPr>
          <w:rFonts w:hint="cs"/>
          <w:rtl/>
        </w:rPr>
        <w:t>חניכים</w:t>
      </w:r>
      <w:r w:rsidRPr="00702EC3">
        <w:rPr>
          <w:rtl/>
        </w:rPr>
        <w:t xml:space="preserve"> יקרים,</w:t>
      </w:r>
    </w:p>
    <w:p w:rsidR="00702EC3" w:rsidRPr="00702EC3" w:rsidRDefault="00702EC3" w:rsidP="00702EC3">
      <w:pPr>
        <w:bidi/>
        <w:rPr>
          <w:rtl/>
        </w:rPr>
      </w:pPr>
      <w:r w:rsidRPr="00702EC3">
        <w:rPr>
          <w:rtl/>
        </w:rPr>
        <w:t>שמי ג'ורג' ואני בא מארצות הברית. אני נוצרי אדוק ומאוד אוהב את מדינת ישראל. אני גם מאוד אוהב לטייל בעיר העתיקה וגם מאוד אוהב את הכותל. אתם יודעים שבספר של הנוצרים, הברית החדשה, מוזכר בית המקדש? ישו מגיע לשם ודורש לעשות רפורמה שלא יהיו רוכלים ומסחר במקום הקדוש. אני מסכים! אני לא מתכחש לזה שהכותל הוא מקום קדוש לכם, היהודים. אני שמח שאחרי אלפיים שנה יש לכם מדינה ואתם יכולים להגיע לכותל. רק קצת מפריע לי שאתם לא חושבים שאולי המקום הזה קדוש וחשוב לעוד עמים מלבדכם. בכל זאת, ירושלים היא עיר בינלאומית והיא לא רק שלכם, אלא של כל הדתות. לכן הייתי שמח לקבל יחס אחר כשאני מגיע לכותל. לא להגיע לבית כנסת שכל הזמן מתפללים בו. אלא למקום יותר פתוח, שבו אפשר לחוות חוויות רוחניות גם אם אתה לא יהודי. אתם שומרים על הכותל לעצמכם ולא כל כך אכפת לכם מתיירים. וזה קצת חבל, לא?</w:t>
      </w:r>
    </w:p>
    <w:p w:rsidR="00702EC3" w:rsidRDefault="00702EC3">
      <w:r>
        <w:rPr>
          <w:rtl/>
        </w:rPr>
        <w:br w:type="page"/>
      </w:r>
    </w:p>
    <w:p w:rsidR="00C23D68" w:rsidRPr="00C23D68" w:rsidRDefault="00C23D68" w:rsidP="00C23D68">
      <w:pPr>
        <w:bidi/>
        <w:jc w:val="center"/>
        <w:rPr>
          <w:b/>
          <w:bCs/>
          <w:u w:val="single"/>
          <w:rtl/>
        </w:rPr>
      </w:pPr>
      <w:r w:rsidRPr="00C23D68">
        <w:rPr>
          <w:rFonts w:hint="cs"/>
          <w:b/>
          <w:bCs/>
          <w:u w:val="single"/>
          <w:rtl/>
        </w:rPr>
        <w:lastRenderedPageBreak/>
        <w:t xml:space="preserve">יחיאל </w:t>
      </w:r>
      <w:r>
        <w:rPr>
          <w:rFonts w:hint="cs"/>
          <w:b/>
          <w:bCs/>
          <w:u w:val="single"/>
          <w:rtl/>
        </w:rPr>
        <w:t xml:space="preserve">שלמה </w:t>
      </w:r>
      <w:r w:rsidRPr="00C23D68">
        <w:rPr>
          <w:b/>
          <w:bCs/>
          <w:u w:val="single"/>
          <w:rtl/>
        </w:rPr>
        <w:t>–</w:t>
      </w:r>
      <w:r w:rsidRPr="00C23D68">
        <w:rPr>
          <w:rFonts w:hint="cs"/>
          <w:b/>
          <w:bCs/>
          <w:u w:val="single"/>
          <w:rtl/>
        </w:rPr>
        <w:t xml:space="preserve"> העדה החרדית בירושלים</w:t>
      </w:r>
    </w:p>
    <w:p w:rsidR="00702EC3" w:rsidRPr="00702EC3" w:rsidRDefault="00702EC3" w:rsidP="00C23D68">
      <w:pPr>
        <w:bidi/>
      </w:pPr>
      <w:r w:rsidRPr="00702EC3">
        <w:rPr>
          <w:rtl/>
        </w:rPr>
        <w:t xml:space="preserve">שלום </w:t>
      </w:r>
      <w:r>
        <w:rPr>
          <w:rFonts w:hint="cs"/>
          <w:rtl/>
        </w:rPr>
        <w:t xml:space="preserve">חניכים </w:t>
      </w:r>
      <w:r w:rsidRPr="00702EC3">
        <w:rPr>
          <w:rtl/>
        </w:rPr>
        <w:t>יקרים,</w:t>
      </w:r>
    </w:p>
    <w:p w:rsidR="00702EC3" w:rsidRPr="00702EC3" w:rsidRDefault="00702EC3" w:rsidP="00702EC3">
      <w:pPr>
        <w:bidi/>
        <w:rPr>
          <w:rtl/>
        </w:rPr>
      </w:pPr>
      <w:r w:rsidRPr="00702EC3">
        <w:rPr>
          <w:rtl/>
        </w:rPr>
        <w:t xml:space="preserve">שמי </w:t>
      </w:r>
      <w:r>
        <w:rPr>
          <w:rFonts w:hint="cs"/>
          <w:rtl/>
        </w:rPr>
        <w:t>יחיאל שלמה</w:t>
      </w:r>
      <w:r w:rsidRPr="00702EC3">
        <w:rPr>
          <w:rtl/>
        </w:rPr>
        <w:t xml:space="preserve"> ואני שייך לעדה החרדית בירושלים.</w:t>
      </w:r>
    </w:p>
    <w:p w:rsidR="00702EC3" w:rsidRPr="00702EC3" w:rsidRDefault="00702EC3" w:rsidP="00702EC3">
      <w:pPr>
        <w:bidi/>
        <w:rPr>
          <w:rtl/>
        </w:rPr>
      </w:pPr>
      <w:r w:rsidRPr="00702EC3">
        <w:rPr>
          <w:rtl/>
        </w:rPr>
        <w:t>אני מאוד רוצה לתקן תפיסה מוטעית של כל מיני אנשים שבאים לכותל:</w:t>
      </w:r>
    </w:p>
    <w:p w:rsidR="00702EC3" w:rsidRPr="00702EC3" w:rsidRDefault="00702EC3" w:rsidP="00702EC3">
      <w:pPr>
        <w:bidi/>
        <w:rPr>
          <w:rtl/>
        </w:rPr>
      </w:pPr>
      <w:r w:rsidRPr="00702EC3">
        <w:rPr>
          <w:rtl/>
        </w:rPr>
        <w:t xml:space="preserve">הכותל הוא קודם כל מקום תפילה. זה מקום קדוש שקרוב לאיפה שהיה פעם בית המקדש. </w:t>
      </w:r>
    </w:p>
    <w:p w:rsidR="00702EC3" w:rsidRPr="00702EC3" w:rsidRDefault="00702EC3" w:rsidP="00702EC3">
      <w:pPr>
        <w:bidi/>
        <w:rPr>
          <w:rtl/>
        </w:rPr>
      </w:pPr>
      <w:r w:rsidRPr="00702EC3">
        <w:rPr>
          <w:rtl/>
        </w:rPr>
        <w:t xml:space="preserve">לכן אני לא מוכן לקבל דברים אחרים שנעשים בכותל. זה בסדר להניח תפילין ולעלות לתורה בזמן בר מצווה אבל בואו נעשה את זה כמו שצריך, בצורה צנועה. הכותל הוא לא אולם אירועים. כמו כל בית כנסת אורתודוקסי– צריכה להיות הפרדה ברורה בין נשים לגברים. גברים לחוד ונשים בעזרת נשים. אני מאוד לא מסכים עם דרכן של נשות הכותל ומבחינתי הן עוברות על ההלכה ופוגעות בה. לכן אני אתנגד לכך בכל כוחי. וכך יעשו גם חבריי. אסור לאישה לקרוא בתורה, להניח תפילין ולשים טלית. ואם בכל זאת זה מה שהן רוצות - אז למה דווקא בכותל?! שיעשו את זה בבית שלהן. </w:t>
      </w:r>
    </w:p>
    <w:p w:rsidR="00702EC3" w:rsidRPr="00702EC3" w:rsidRDefault="00702EC3" w:rsidP="00702EC3">
      <w:pPr>
        <w:bidi/>
        <w:rPr>
          <w:rtl/>
        </w:rPr>
      </w:pPr>
      <w:r w:rsidRPr="00702EC3">
        <w:rPr>
          <w:rtl/>
        </w:rPr>
        <w:t xml:space="preserve">אל תשכחו שהכותל הוא קודם כל מקום תפילה. וכל שאר התפקידים שלו - צריכים להתקיים אך ורק אם הם לא מפריעים לתפילה. </w:t>
      </w:r>
    </w:p>
    <w:p w:rsidR="00702EC3" w:rsidRPr="00702EC3" w:rsidRDefault="00702EC3" w:rsidP="00702EC3">
      <w:pPr>
        <w:bidi/>
        <w:rPr>
          <w:rtl/>
        </w:rPr>
      </w:pPr>
      <w:r w:rsidRPr="00702EC3">
        <w:rPr>
          <w:rtl/>
        </w:rPr>
        <w:t>תודה על ההקשבה שלכם!</w:t>
      </w:r>
    </w:p>
    <w:p w:rsidR="00702EC3" w:rsidRPr="00702EC3" w:rsidRDefault="00702EC3" w:rsidP="00702EC3">
      <w:pPr>
        <w:bidi/>
        <w:rPr>
          <w:rtl/>
        </w:rPr>
      </w:pPr>
      <w:r w:rsidRPr="00702EC3">
        <w:rPr>
          <w:rtl/>
        </w:rPr>
        <w:tab/>
      </w:r>
      <w:r w:rsidRPr="00702EC3">
        <w:rPr>
          <w:rtl/>
        </w:rPr>
        <w:tab/>
        <w:t>י</w:t>
      </w:r>
      <w:r>
        <w:rPr>
          <w:rFonts w:hint="cs"/>
          <w:rtl/>
        </w:rPr>
        <w:t>.ש.</w:t>
      </w:r>
    </w:p>
    <w:p w:rsidR="00416637" w:rsidRDefault="002F3CDE" w:rsidP="002F3CDE">
      <w:r>
        <w:rPr>
          <w:rtl/>
        </w:rPr>
        <w:br w:type="page"/>
      </w:r>
    </w:p>
    <w:p w:rsidR="00C23D68" w:rsidRPr="002F3CDE" w:rsidRDefault="002F3CDE" w:rsidP="002F3CDE">
      <w:pPr>
        <w:bidi/>
        <w:jc w:val="center"/>
        <w:rPr>
          <w:b/>
          <w:bCs/>
          <w:u w:val="single"/>
          <w:rtl/>
        </w:rPr>
      </w:pPr>
      <w:r w:rsidRPr="002F3CDE">
        <w:rPr>
          <w:rFonts w:hint="cs"/>
          <w:b/>
          <w:bCs/>
          <w:u w:val="single"/>
          <w:rtl/>
        </w:rPr>
        <w:lastRenderedPageBreak/>
        <w:t xml:space="preserve">יצחק </w:t>
      </w:r>
      <w:r w:rsidR="00436E59">
        <w:rPr>
          <w:b/>
          <w:bCs/>
          <w:u w:val="single"/>
          <w:rtl/>
        </w:rPr>
        <w:t>–</w:t>
      </w:r>
      <w:r w:rsidRPr="002F3CDE">
        <w:rPr>
          <w:rFonts w:hint="cs"/>
          <w:b/>
          <w:bCs/>
          <w:u w:val="single"/>
          <w:rtl/>
        </w:rPr>
        <w:t xml:space="preserve"> צנחן</w:t>
      </w:r>
      <w:r w:rsidR="00436E59">
        <w:rPr>
          <w:rFonts w:hint="cs"/>
          <w:b/>
          <w:bCs/>
          <w:u w:val="single"/>
          <w:rtl/>
        </w:rPr>
        <w:t xml:space="preserve"> בעברו</w:t>
      </w:r>
    </w:p>
    <w:p w:rsidR="00702EC3" w:rsidRPr="00702EC3" w:rsidRDefault="00C23D68" w:rsidP="00C23D68">
      <w:pPr>
        <w:bidi/>
        <w:rPr>
          <w:rtl/>
        </w:rPr>
      </w:pPr>
      <w:r>
        <w:rPr>
          <w:rFonts w:hint="cs"/>
          <w:rtl/>
        </w:rPr>
        <w:t>ש</w:t>
      </w:r>
      <w:r w:rsidR="00702EC3" w:rsidRPr="00702EC3">
        <w:rPr>
          <w:rtl/>
        </w:rPr>
        <w:t xml:space="preserve">לום </w:t>
      </w:r>
      <w:r w:rsidR="00702EC3">
        <w:rPr>
          <w:rFonts w:hint="cs"/>
          <w:rtl/>
        </w:rPr>
        <w:t>חניכים יקרים</w:t>
      </w:r>
      <w:r w:rsidR="00702EC3" w:rsidRPr="00702EC3">
        <w:rPr>
          <w:rtl/>
        </w:rPr>
        <w:t>,</w:t>
      </w:r>
    </w:p>
    <w:p w:rsidR="00702EC3" w:rsidRPr="00702EC3" w:rsidRDefault="00702EC3" w:rsidP="00702EC3">
      <w:pPr>
        <w:bidi/>
        <w:rPr>
          <w:rtl/>
        </w:rPr>
      </w:pPr>
      <w:r w:rsidRPr="00702EC3">
        <w:rPr>
          <w:rtl/>
        </w:rPr>
        <w:t>שמי יצחק. החברים שלי בצנחנים קוראים לי צחיק. חלקם כבר לא איתנו היום ואני עולה כל שנה לבקר אותם בבית הקברות בהר הרצל. הם קבורים שם עוד ממלחמת ששת הימים, שבה לחמנו יחד, כתף אל כתף, ושיחררנו את ירושלים. לפעמים אני גם קופץ לכותל ונזכר ברגעים שעמדתי שם עם חבריי הלוחמים, דתיים וחילוניים, כולנו הזלנו דמעות כי זכינו לשחרר את ירושלים ולהחזיר לעם היהודי את מקום התפילה והגעגוע השלו, הכותל.</w:t>
      </w:r>
    </w:p>
    <w:p w:rsidR="00702EC3" w:rsidRPr="00702EC3" w:rsidRDefault="00702EC3" w:rsidP="00702EC3">
      <w:pPr>
        <w:bidi/>
        <w:rPr>
          <w:rtl/>
        </w:rPr>
      </w:pPr>
      <w:r w:rsidRPr="00702EC3">
        <w:rPr>
          <w:rtl/>
        </w:rPr>
        <w:t xml:space="preserve">אני לא רוצה לבזבז את הזמן שלכם, אתם עושים עבודה חשובה בלימוד על ירושלים. ירושלים, שאני וחברי שחררנו למען עם ישראל. אז לא עלה בדעתנו שהכותל הוא בהכרח מקום דתי או חילוני, מקום של תפילה או של בר מצווה. בשבילנו הוא היה סמל לתחיה שלנו בארצנו, סמל לשיבה שלנו לארצנו, מקום ששייך לכל היהודים ומאחד את כולם. </w:t>
      </w:r>
    </w:p>
    <w:p w:rsidR="00702EC3" w:rsidRPr="00702EC3" w:rsidRDefault="00702EC3" w:rsidP="00702EC3">
      <w:pPr>
        <w:bidi/>
        <w:rPr>
          <w:rtl/>
        </w:rPr>
      </w:pPr>
      <w:r w:rsidRPr="00702EC3">
        <w:rPr>
          <w:rtl/>
        </w:rPr>
        <w:t xml:space="preserve">עם השנים הפך הכותל להיות מוקד לסכסוך וחילוקי דיעות. ואני שואל את עצמי: </w:t>
      </w:r>
    </w:p>
    <w:p w:rsidR="00702EC3" w:rsidRPr="00702EC3" w:rsidRDefault="00702EC3" w:rsidP="00702EC3">
      <w:pPr>
        <w:bidi/>
        <w:rPr>
          <w:rtl/>
        </w:rPr>
      </w:pPr>
      <w:r w:rsidRPr="00702EC3">
        <w:rPr>
          <w:rtl/>
        </w:rPr>
        <w:t xml:space="preserve">האם בשביל זה נלחמתי וסיכנתי את חיי?! </w:t>
      </w:r>
    </w:p>
    <w:p w:rsidR="00702EC3" w:rsidRPr="00702EC3" w:rsidRDefault="00702EC3" w:rsidP="00702EC3">
      <w:pPr>
        <w:bidi/>
        <w:rPr>
          <w:rtl/>
        </w:rPr>
      </w:pPr>
      <w:r w:rsidRPr="00702EC3">
        <w:rPr>
          <w:rtl/>
        </w:rPr>
        <w:t xml:space="preserve">אני באמת לא יודע. </w:t>
      </w:r>
    </w:p>
    <w:p w:rsidR="00416637" w:rsidRDefault="00416637" w:rsidP="00416637">
      <w:pPr>
        <w:bidi/>
        <w:rPr>
          <w:rtl/>
        </w:rPr>
      </w:pPr>
    </w:p>
    <w:p w:rsidR="00416637" w:rsidRDefault="00416637" w:rsidP="00416637">
      <w:pPr>
        <w:bidi/>
        <w:rPr>
          <w:rtl/>
        </w:rPr>
      </w:pPr>
    </w:p>
    <w:p w:rsidR="00416637" w:rsidRDefault="00416637" w:rsidP="00416637">
      <w:pPr>
        <w:bidi/>
        <w:rPr>
          <w:rtl/>
        </w:rPr>
      </w:pPr>
    </w:p>
    <w:p w:rsidR="00416637" w:rsidRDefault="00416637" w:rsidP="00416637">
      <w:pPr>
        <w:bidi/>
        <w:rPr>
          <w:rtl/>
        </w:rPr>
      </w:pPr>
    </w:p>
    <w:p w:rsidR="00416637" w:rsidRDefault="00416637" w:rsidP="00416637">
      <w:pPr>
        <w:bidi/>
        <w:rPr>
          <w:rtl/>
        </w:rPr>
      </w:pPr>
    </w:p>
    <w:p w:rsidR="00702EC3" w:rsidRDefault="00702EC3">
      <w:r>
        <w:rPr>
          <w:rtl/>
        </w:rPr>
        <w:br w:type="page"/>
      </w:r>
    </w:p>
    <w:p w:rsidR="002F3CDE" w:rsidRPr="002F3CDE" w:rsidRDefault="002F3CDE" w:rsidP="002F3CDE">
      <w:pPr>
        <w:bidi/>
        <w:jc w:val="center"/>
        <w:rPr>
          <w:b/>
          <w:bCs/>
          <w:u w:val="single"/>
          <w:rtl/>
        </w:rPr>
      </w:pPr>
      <w:r w:rsidRPr="002F3CDE">
        <w:rPr>
          <w:rFonts w:hint="cs"/>
          <w:b/>
          <w:bCs/>
          <w:u w:val="single"/>
          <w:rtl/>
        </w:rPr>
        <w:lastRenderedPageBreak/>
        <w:t xml:space="preserve">מייקל ברנסטין </w:t>
      </w:r>
      <w:r w:rsidRPr="002F3CDE">
        <w:rPr>
          <w:b/>
          <w:bCs/>
          <w:u w:val="single"/>
          <w:rtl/>
        </w:rPr>
        <w:t>–</w:t>
      </w:r>
      <w:r w:rsidRPr="002F3CDE">
        <w:rPr>
          <w:rFonts w:hint="cs"/>
          <w:b/>
          <w:bCs/>
          <w:u w:val="single"/>
          <w:rtl/>
        </w:rPr>
        <w:t xml:space="preserve"> יהודי אמריקאי</w:t>
      </w:r>
    </w:p>
    <w:p w:rsidR="00702EC3" w:rsidRPr="00702EC3" w:rsidRDefault="00702EC3" w:rsidP="002F3CDE">
      <w:pPr>
        <w:bidi/>
      </w:pPr>
      <w:r w:rsidRPr="00702EC3">
        <w:rPr>
          <w:rtl/>
        </w:rPr>
        <w:t xml:space="preserve">שלום </w:t>
      </w:r>
      <w:r>
        <w:rPr>
          <w:rFonts w:hint="cs"/>
          <w:rtl/>
        </w:rPr>
        <w:t>חניכים</w:t>
      </w:r>
      <w:r w:rsidRPr="00702EC3">
        <w:rPr>
          <w:rtl/>
        </w:rPr>
        <w:t xml:space="preserve"> חמודים,</w:t>
      </w:r>
    </w:p>
    <w:p w:rsidR="00702EC3" w:rsidRPr="00702EC3" w:rsidRDefault="00702EC3" w:rsidP="00702EC3">
      <w:pPr>
        <w:bidi/>
        <w:rPr>
          <w:rtl/>
        </w:rPr>
      </w:pPr>
      <w:r w:rsidRPr="00702EC3">
        <w:rPr>
          <w:rtl/>
        </w:rPr>
        <w:t>שמי מייקל ברנסטין, אני יהודי וגר בדאלאס טקסס. יש לי משפחה בארץ, אחותי והבנות והבנים שלה והנכדים שלה. אני מאוד מתגעגע אליהם. מידי כמה שנים אני מגיע לבקר אותם בארץ. אחותי מימי גרה בירושלים. מאוד חשוב לי הקשר לארץ ישראל והכותל הוא אחד המקומות שהכי קשורים אצלי לישראל. כשאני בא אני שם פתק בכותל. תמיד. ואני מבקש כל מיני בקשות. לא הכל מתמלא כמו שביקשתי אבל לא נורא.</w:t>
      </w:r>
    </w:p>
    <w:p w:rsidR="00702EC3" w:rsidRPr="00702EC3" w:rsidRDefault="00702EC3" w:rsidP="00702EC3">
      <w:pPr>
        <w:bidi/>
        <w:rPr>
          <w:rtl/>
        </w:rPr>
      </w:pPr>
      <w:r w:rsidRPr="00702EC3">
        <w:rPr>
          <w:rtl/>
        </w:rPr>
        <w:t xml:space="preserve">בשבילי, הכותל זה ישראל. לא מקום דתי ולא מקום חילוני. אלא שניהם. והאמת שלאחרונה אני לא ממש מרגיש שייך למקום. יש שם הרבה מריבות. אתם מבינים – אני יהודי שמאמין בפתיחות ובקבלה של מי ששונה ממני. ואיכשהו, כשאני מגיע לכותל אני לא מרגיש שום פתיחות וקבלה. </w:t>
      </w:r>
    </w:p>
    <w:p w:rsidR="00702EC3" w:rsidRPr="00702EC3" w:rsidRDefault="00702EC3" w:rsidP="00702EC3">
      <w:pPr>
        <w:bidi/>
        <w:rPr>
          <w:rtl/>
        </w:rPr>
      </w:pPr>
      <w:r w:rsidRPr="00702EC3">
        <w:rPr>
          <w:rtl/>
        </w:rPr>
        <w:t xml:space="preserve">כאילו אתה צריך להיות משהו מסוים: ישראלי, ודתי בשביל להיות מקובל. </w:t>
      </w:r>
    </w:p>
    <w:p w:rsidR="00702EC3" w:rsidRPr="00702EC3" w:rsidRDefault="00702EC3" w:rsidP="00702EC3">
      <w:pPr>
        <w:bidi/>
        <w:rPr>
          <w:rtl/>
        </w:rPr>
      </w:pPr>
      <w:r w:rsidRPr="00702EC3">
        <w:rPr>
          <w:rtl/>
        </w:rPr>
        <w:t xml:space="preserve">בפעם הבאה שאבקר בכותל אני מבטיח לשים פתק ובו בקשה מאלוהים ליותר פתיחות וקבלה של מי ששונה במדינת ישראל. </w:t>
      </w:r>
    </w:p>
    <w:p w:rsidR="00416637" w:rsidRDefault="00702EC3" w:rsidP="00F74630">
      <w:pPr>
        <w:bidi/>
      </w:pPr>
      <w:r w:rsidRPr="00702EC3">
        <w:rPr>
          <w:rtl/>
        </w:rPr>
        <w:t>אמן.</w:t>
      </w:r>
    </w:p>
    <w:sectPr w:rsidR="00416637" w:rsidSect="00910F8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EBF"/>
    <w:multiLevelType w:val="hybridMultilevel"/>
    <w:tmpl w:val="A53EBFE6"/>
    <w:lvl w:ilvl="0" w:tplc="9E549364">
      <w:start w:val="1"/>
      <w:numFmt w:val="bullet"/>
      <w:lvlText w:val=""/>
      <w:lvlJc w:val="left"/>
      <w:pPr>
        <w:ind w:left="720" w:hanging="360"/>
      </w:pPr>
      <w:rPr>
        <w:rFonts w:ascii="Arial" w:hAnsi="Arial" w:cs="Arial" w:hint="default"/>
        <w:b w:val="0"/>
        <w:bCs w:val="0"/>
        <w:i w:val="0"/>
        <w:i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422C2"/>
    <w:multiLevelType w:val="hybridMultilevel"/>
    <w:tmpl w:val="4F0AA148"/>
    <w:lvl w:ilvl="0" w:tplc="D8CA60C6">
      <w:start w:val="1"/>
      <w:numFmt w:val="decimal"/>
      <w:lvlText w:val="%1."/>
      <w:lvlJc w:val="left"/>
      <w:pPr>
        <w:ind w:left="720" w:hanging="360"/>
      </w:pPr>
      <w:rPr>
        <w:rFonts w:ascii="Arial" w:hAnsi="Arial" w:cs="Arial"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94F86"/>
    <w:multiLevelType w:val="hybridMultilevel"/>
    <w:tmpl w:val="AF307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8358B"/>
    <w:multiLevelType w:val="hybridMultilevel"/>
    <w:tmpl w:val="DA70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46C68"/>
    <w:multiLevelType w:val="hybridMultilevel"/>
    <w:tmpl w:val="5CF2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B2B37"/>
    <w:multiLevelType w:val="hybridMultilevel"/>
    <w:tmpl w:val="1256D0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B6B8E"/>
    <w:multiLevelType w:val="hybridMultilevel"/>
    <w:tmpl w:val="2A0EA836"/>
    <w:lvl w:ilvl="0" w:tplc="9F02B8B2">
      <w:start w:val="1"/>
      <w:numFmt w:val="decimal"/>
      <w:lvlText w:val="%1."/>
      <w:lvlJc w:val="left"/>
      <w:pPr>
        <w:ind w:left="720"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1523D1"/>
    <w:multiLevelType w:val="hybridMultilevel"/>
    <w:tmpl w:val="96D6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50E19"/>
    <w:multiLevelType w:val="hybridMultilevel"/>
    <w:tmpl w:val="16AC0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27013E"/>
    <w:multiLevelType w:val="hybridMultilevel"/>
    <w:tmpl w:val="CE788856"/>
    <w:lvl w:ilvl="0" w:tplc="D3D4F03C">
      <w:start w:val="1"/>
      <w:numFmt w:val="decimal"/>
      <w:lvlText w:val="%1."/>
      <w:lvlJc w:val="left"/>
      <w:pPr>
        <w:ind w:left="720" w:hanging="360"/>
      </w:pPr>
      <w:rPr>
        <w:rFonts w:asciiTheme="minorBidi" w:hAnsiTheme="minorBidi" w:cstheme="minorBid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16E7C"/>
    <w:multiLevelType w:val="hybridMultilevel"/>
    <w:tmpl w:val="6FE65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F627F0"/>
    <w:multiLevelType w:val="hybridMultilevel"/>
    <w:tmpl w:val="A84C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8D4629"/>
    <w:multiLevelType w:val="hybridMultilevel"/>
    <w:tmpl w:val="47D64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072F18"/>
    <w:multiLevelType w:val="hybridMultilevel"/>
    <w:tmpl w:val="35C8B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7416D1"/>
    <w:multiLevelType w:val="hybridMultilevel"/>
    <w:tmpl w:val="6700D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771071"/>
    <w:multiLevelType w:val="hybridMultilevel"/>
    <w:tmpl w:val="8174B4E2"/>
    <w:lvl w:ilvl="0" w:tplc="0409000D">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15:restartNumberingAfterBreak="0">
    <w:nsid w:val="39505FD8"/>
    <w:multiLevelType w:val="hybridMultilevel"/>
    <w:tmpl w:val="73AE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E75C2"/>
    <w:multiLevelType w:val="hybridMultilevel"/>
    <w:tmpl w:val="4DEA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4036C0"/>
    <w:multiLevelType w:val="hybridMultilevel"/>
    <w:tmpl w:val="62AA9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3E2981"/>
    <w:multiLevelType w:val="hybridMultilevel"/>
    <w:tmpl w:val="08620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B263B5"/>
    <w:multiLevelType w:val="hybridMultilevel"/>
    <w:tmpl w:val="3E2EE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B8154B"/>
    <w:multiLevelType w:val="hybridMultilevel"/>
    <w:tmpl w:val="FBF0C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456912"/>
    <w:multiLevelType w:val="hybridMultilevel"/>
    <w:tmpl w:val="0CB2467E"/>
    <w:lvl w:ilvl="0" w:tplc="0FD01B0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9A3D9E"/>
    <w:multiLevelType w:val="hybridMultilevel"/>
    <w:tmpl w:val="5058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B43D3"/>
    <w:multiLevelType w:val="hybridMultilevel"/>
    <w:tmpl w:val="435A54DE"/>
    <w:lvl w:ilvl="0" w:tplc="51907D4A">
      <w:start w:val="1"/>
      <w:numFmt w:val="decimal"/>
      <w:lvlText w:val="%1."/>
      <w:lvlJc w:val="left"/>
      <w:pPr>
        <w:ind w:left="720" w:hanging="360"/>
      </w:pPr>
      <w:rPr>
        <w:rFonts w:asciiTheme="minorBidi" w:hAnsiTheme="minorBidi" w:cstheme="minorBid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C56159"/>
    <w:multiLevelType w:val="hybridMultilevel"/>
    <w:tmpl w:val="BDAA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123BD2"/>
    <w:multiLevelType w:val="hybridMultilevel"/>
    <w:tmpl w:val="79C4F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D8504A"/>
    <w:multiLevelType w:val="hybridMultilevel"/>
    <w:tmpl w:val="B2F63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60431F"/>
    <w:multiLevelType w:val="hybridMultilevel"/>
    <w:tmpl w:val="B4B866CE"/>
    <w:lvl w:ilvl="0" w:tplc="BBC27AF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BF6082"/>
    <w:multiLevelType w:val="hybridMultilevel"/>
    <w:tmpl w:val="CD5E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6A02A6"/>
    <w:multiLevelType w:val="hybridMultilevel"/>
    <w:tmpl w:val="8530E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483D6E"/>
    <w:multiLevelType w:val="hybridMultilevel"/>
    <w:tmpl w:val="3E188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6"/>
  </w:num>
  <w:num w:numId="4">
    <w:abstractNumId w:val="15"/>
  </w:num>
  <w:num w:numId="5">
    <w:abstractNumId w:val="29"/>
  </w:num>
  <w:num w:numId="6">
    <w:abstractNumId w:val="4"/>
  </w:num>
  <w:num w:numId="7">
    <w:abstractNumId w:val="0"/>
  </w:num>
  <w:num w:numId="8">
    <w:abstractNumId w:val="14"/>
  </w:num>
  <w:num w:numId="9">
    <w:abstractNumId w:val="9"/>
  </w:num>
  <w:num w:numId="10">
    <w:abstractNumId w:val="13"/>
  </w:num>
  <w:num w:numId="11">
    <w:abstractNumId w:val="27"/>
  </w:num>
  <w:num w:numId="12">
    <w:abstractNumId w:val="21"/>
  </w:num>
  <w:num w:numId="13">
    <w:abstractNumId w:val="24"/>
  </w:num>
  <w:num w:numId="14">
    <w:abstractNumId w:val="1"/>
  </w:num>
  <w:num w:numId="15">
    <w:abstractNumId w:val="6"/>
  </w:num>
  <w:num w:numId="16">
    <w:abstractNumId w:val="12"/>
  </w:num>
  <w:num w:numId="17">
    <w:abstractNumId w:val="30"/>
  </w:num>
  <w:num w:numId="18">
    <w:abstractNumId w:val="2"/>
  </w:num>
  <w:num w:numId="19">
    <w:abstractNumId w:val="19"/>
  </w:num>
  <w:num w:numId="20">
    <w:abstractNumId w:val="7"/>
  </w:num>
  <w:num w:numId="21">
    <w:abstractNumId w:val="26"/>
  </w:num>
  <w:num w:numId="22">
    <w:abstractNumId w:val="22"/>
  </w:num>
  <w:num w:numId="23">
    <w:abstractNumId w:val="31"/>
  </w:num>
  <w:num w:numId="24">
    <w:abstractNumId w:val="28"/>
  </w:num>
  <w:num w:numId="25">
    <w:abstractNumId w:val="17"/>
  </w:num>
  <w:num w:numId="26">
    <w:abstractNumId w:val="18"/>
  </w:num>
  <w:num w:numId="27">
    <w:abstractNumId w:val="20"/>
  </w:num>
  <w:num w:numId="28">
    <w:abstractNumId w:val="10"/>
  </w:num>
  <w:num w:numId="29">
    <w:abstractNumId w:val="11"/>
  </w:num>
  <w:num w:numId="30">
    <w:abstractNumId w:val="8"/>
  </w:num>
  <w:num w:numId="31">
    <w:abstractNumId w:val="25"/>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CBD"/>
    <w:rsid w:val="00000272"/>
    <w:rsid w:val="000165FF"/>
    <w:rsid w:val="00031EB2"/>
    <w:rsid w:val="00062357"/>
    <w:rsid w:val="00064A3E"/>
    <w:rsid w:val="00077C35"/>
    <w:rsid w:val="000B0629"/>
    <w:rsid w:val="000E2CF1"/>
    <w:rsid w:val="000F7B0E"/>
    <w:rsid w:val="00100E7D"/>
    <w:rsid w:val="00106FFB"/>
    <w:rsid w:val="00107893"/>
    <w:rsid w:val="001144A7"/>
    <w:rsid w:val="001357D4"/>
    <w:rsid w:val="00135B9B"/>
    <w:rsid w:val="00143C7F"/>
    <w:rsid w:val="00145065"/>
    <w:rsid w:val="00167B8F"/>
    <w:rsid w:val="001706D8"/>
    <w:rsid w:val="001B5F7E"/>
    <w:rsid w:val="001D37E1"/>
    <w:rsid w:val="001E1F1E"/>
    <w:rsid w:val="001E6410"/>
    <w:rsid w:val="001F04B0"/>
    <w:rsid w:val="002071BD"/>
    <w:rsid w:val="002257C8"/>
    <w:rsid w:val="00234895"/>
    <w:rsid w:val="002373F4"/>
    <w:rsid w:val="00243B0C"/>
    <w:rsid w:val="00265FAF"/>
    <w:rsid w:val="00273D45"/>
    <w:rsid w:val="0027583C"/>
    <w:rsid w:val="002A1FB4"/>
    <w:rsid w:val="002D65DC"/>
    <w:rsid w:val="002E213E"/>
    <w:rsid w:val="002E4252"/>
    <w:rsid w:val="002F1EA3"/>
    <w:rsid w:val="002F335A"/>
    <w:rsid w:val="002F3CDE"/>
    <w:rsid w:val="002F506E"/>
    <w:rsid w:val="002F79B8"/>
    <w:rsid w:val="00312253"/>
    <w:rsid w:val="003274C4"/>
    <w:rsid w:val="00336297"/>
    <w:rsid w:val="00366BC4"/>
    <w:rsid w:val="00381A86"/>
    <w:rsid w:val="00385FED"/>
    <w:rsid w:val="00390CCE"/>
    <w:rsid w:val="003926F1"/>
    <w:rsid w:val="003A141C"/>
    <w:rsid w:val="003A2A49"/>
    <w:rsid w:val="003C0D37"/>
    <w:rsid w:val="003C743C"/>
    <w:rsid w:val="003D27B0"/>
    <w:rsid w:val="003E4F56"/>
    <w:rsid w:val="003F3754"/>
    <w:rsid w:val="003F5039"/>
    <w:rsid w:val="00416637"/>
    <w:rsid w:val="00435205"/>
    <w:rsid w:val="00436E59"/>
    <w:rsid w:val="004446FC"/>
    <w:rsid w:val="0045479A"/>
    <w:rsid w:val="0047050D"/>
    <w:rsid w:val="0048293A"/>
    <w:rsid w:val="00496B52"/>
    <w:rsid w:val="004B06F7"/>
    <w:rsid w:val="004D497E"/>
    <w:rsid w:val="004E3C5C"/>
    <w:rsid w:val="005011C4"/>
    <w:rsid w:val="00514B0F"/>
    <w:rsid w:val="005172E4"/>
    <w:rsid w:val="00520F50"/>
    <w:rsid w:val="00541E87"/>
    <w:rsid w:val="00582110"/>
    <w:rsid w:val="0058704D"/>
    <w:rsid w:val="00593914"/>
    <w:rsid w:val="005A5C2B"/>
    <w:rsid w:val="005B03B6"/>
    <w:rsid w:val="005D54E7"/>
    <w:rsid w:val="005D6ACC"/>
    <w:rsid w:val="005F05CB"/>
    <w:rsid w:val="00606CBD"/>
    <w:rsid w:val="0061396D"/>
    <w:rsid w:val="0062198D"/>
    <w:rsid w:val="00643776"/>
    <w:rsid w:val="0069266F"/>
    <w:rsid w:val="00694CF2"/>
    <w:rsid w:val="006B6993"/>
    <w:rsid w:val="006D1320"/>
    <w:rsid w:val="006D28D2"/>
    <w:rsid w:val="006D2A03"/>
    <w:rsid w:val="006D7AD0"/>
    <w:rsid w:val="006E5AF0"/>
    <w:rsid w:val="00702EC3"/>
    <w:rsid w:val="007210E4"/>
    <w:rsid w:val="0073389C"/>
    <w:rsid w:val="00744BB1"/>
    <w:rsid w:val="007454D9"/>
    <w:rsid w:val="00765C5C"/>
    <w:rsid w:val="007B17DD"/>
    <w:rsid w:val="007D4526"/>
    <w:rsid w:val="007F00AF"/>
    <w:rsid w:val="008152EE"/>
    <w:rsid w:val="00830177"/>
    <w:rsid w:val="008819B4"/>
    <w:rsid w:val="00883050"/>
    <w:rsid w:val="008B57A5"/>
    <w:rsid w:val="008B7AA9"/>
    <w:rsid w:val="008B7ECE"/>
    <w:rsid w:val="008D0D7F"/>
    <w:rsid w:val="00910F82"/>
    <w:rsid w:val="0093098F"/>
    <w:rsid w:val="009605DB"/>
    <w:rsid w:val="00975CD1"/>
    <w:rsid w:val="00982A07"/>
    <w:rsid w:val="00984A33"/>
    <w:rsid w:val="009855FB"/>
    <w:rsid w:val="009A708C"/>
    <w:rsid w:val="009D282B"/>
    <w:rsid w:val="00A548C6"/>
    <w:rsid w:val="00A82E20"/>
    <w:rsid w:val="00A90E30"/>
    <w:rsid w:val="00A91C09"/>
    <w:rsid w:val="00A95221"/>
    <w:rsid w:val="00AC5719"/>
    <w:rsid w:val="00B02198"/>
    <w:rsid w:val="00B120F2"/>
    <w:rsid w:val="00B47A5F"/>
    <w:rsid w:val="00B74794"/>
    <w:rsid w:val="00B87B8F"/>
    <w:rsid w:val="00B93A50"/>
    <w:rsid w:val="00B961D9"/>
    <w:rsid w:val="00BB4F61"/>
    <w:rsid w:val="00BD3A89"/>
    <w:rsid w:val="00BE6C79"/>
    <w:rsid w:val="00C23D68"/>
    <w:rsid w:val="00C248A8"/>
    <w:rsid w:val="00C8638A"/>
    <w:rsid w:val="00CF4575"/>
    <w:rsid w:val="00D149A3"/>
    <w:rsid w:val="00D151D5"/>
    <w:rsid w:val="00D84D10"/>
    <w:rsid w:val="00D852C5"/>
    <w:rsid w:val="00D90A84"/>
    <w:rsid w:val="00DA52EB"/>
    <w:rsid w:val="00DA5D0C"/>
    <w:rsid w:val="00DD2B5B"/>
    <w:rsid w:val="00DE1032"/>
    <w:rsid w:val="00DF4A58"/>
    <w:rsid w:val="00DF6E5A"/>
    <w:rsid w:val="00E02678"/>
    <w:rsid w:val="00E05B62"/>
    <w:rsid w:val="00E331D4"/>
    <w:rsid w:val="00E43F8A"/>
    <w:rsid w:val="00E44316"/>
    <w:rsid w:val="00E5282D"/>
    <w:rsid w:val="00E54987"/>
    <w:rsid w:val="00E8571C"/>
    <w:rsid w:val="00EB138A"/>
    <w:rsid w:val="00EE0857"/>
    <w:rsid w:val="00EE5C10"/>
    <w:rsid w:val="00F029FF"/>
    <w:rsid w:val="00F07737"/>
    <w:rsid w:val="00F07C23"/>
    <w:rsid w:val="00F10E86"/>
    <w:rsid w:val="00F15C81"/>
    <w:rsid w:val="00F5443E"/>
    <w:rsid w:val="00F74630"/>
    <w:rsid w:val="00FA224A"/>
    <w:rsid w:val="00FA6179"/>
    <w:rsid w:val="00FE4FDC"/>
    <w:rsid w:val="00FF34AE"/>
    <w:rsid w:val="00FF43C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7C3D75-B320-4519-ABC6-026E05C55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avid" w:eastAsiaTheme="minorHAnsi" w:hAnsi="David" w:cs="Arial"/>
        <w:sz w:val="24"/>
        <w:szCs w:val="24"/>
        <w:lang w:val="en-US" w:eastAsia="en-US" w:bidi="he-IL"/>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606CBD"/>
    <w:pPr>
      <w:spacing w:before="100" w:beforeAutospacing="1" w:after="100" w:afterAutospacing="1" w:line="240" w:lineRule="auto"/>
      <w:jc w:val="left"/>
    </w:pPr>
    <w:rPr>
      <w:rFonts w:ascii="Times New Roman" w:eastAsia="Times New Roman" w:hAnsi="Times New Roman" w:cs="Times New Roman"/>
    </w:rPr>
  </w:style>
  <w:style w:type="paragraph" w:styleId="a3">
    <w:name w:val="List Paragraph"/>
    <w:basedOn w:val="a"/>
    <w:uiPriority w:val="34"/>
    <w:qFormat/>
    <w:rsid w:val="007F00AF"/>
    <w:pPr>
      <w:bidi/>
      <w:spacing w:line="240" w:lineRule="auto"/>
      <w:ind w:left="720" w:hanging="357"/>
      <w:jc w:val="left"/>
    </w:pPr>
    <w:rPr>
      <w:rFonts w:ascii="Calibri" w:hAnsi="Calibri" w:cs="Times New Roman"/>
      <w:b/>
      <w:bCs/>
      <w:color w:val="000000"/>
      <w:sz w:val="22"/>
      <w:szCs w:val="22"/>
    </w:rPr>
  </w:style>
  <w:style w:type="paragraph" w:styleId="a4">
    <w:name w:val="Balloon Text"/>
    <w:basedOn w:val="a"/>
    <w:link w:val="a5"/>
    <w:uiPriority w:val="99"/>
    <w:semiHidden/>
    <w:unhideWhenUsed/>
    <w:rsid w:val="00FA224A"/>
    <w:pPr>
      <w:spacing w:line="240" w:lineRule="auto"/>
    </w:pPr>
    <w:rPr>
      <w:rFonts w:ascii="Tahoma" w:hAnsi="Tahoma" w:cs="Tahoma"/>
      <w:sz w:val="16"/>
      <w:szCs w:val="16"/>
    </w:rPr>
  </w:style>
  <w:style w:type="character" w:customStyle="1" w:styleId="a5">
    <w:name w:val="טקסט בלונים תו"/>
    <w:basedOn w:val="a0"/>
    <w:link w:val="a4"/>
    <w:uiPriority w:val="99"/>
    <w:semiHidden/>
    <w:rsid w:val="00FA224A"/>
    <w:rPr>
      <w:rFonts w:ascii="Tahoma" w:hAnsi="Tahoma" w:cs="Tahoma"/>
      <w:sz w:val="16"/>
      <w:szCs w:val="16"/>
    </w:rPr>
  </w:style>
  <w:style w:type="table" w:styleId="a6">
    <w:name w:val="Table Grid"/>
    <w:basedOn w:val="a1"/>
    <w:uiPriority w:val="59"/>
    <w:rsid w:val="009A708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7210E4"/>
    <w:rPr>
      <w:b/>
      <w:bCs/>
    </w:rPr>
  </w:style>
  <w:style w:type="character" w:customStyle="1" w:styleId="apple-converted-space">
    <w:name w:val="apple-converted-space"/>
    <w:basedOn w:val="a0"/>
    <w:rsid w:val="007210E4"/>
  </w:style>
  <w:style w:type="character" w:styleId="Hyperlink">
    <w:name w:val="Hyperlink"/>
    <w:basedOn w:val="a0"/>
    <w:uiPriority w:val="99"/>
    <w:unhideWhenUsed/>
    <w:rsid w:val="00AC5719"/>
    <w:rPr>
      <w:color w:val="0000FF" w:themeColor="hyperlink"/>
      <w:u w:val="single"/>
    </w:rPr>
  </w:style>
  <w:style w:type="character" w:styleId="FollowedHyperlink">
    <w:name w:val="FollowedHyperlink"/>
    <w:basedOn w:val="a0"/>
    <w:uiPriority w:val="99"/>
    <w:semiHidden/>
    <w:unhideWhenUsed/>
    <w:rsid w:val="002071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22436">
      <w:bodyDiv w:val="1"/>
      <w:marLeft w:val="0"/>
      <w:marRight w:val="0"/>
      <w:marTop w:val="0"/>
      <w:marBottom w:val="0"/>
      <w:divBdr>
        <w:top w:val="none" w:sz="0" w:space="0" w:color="auto"/>
        <w:left w:val="none" w:sz="0" w:space="0" w:color="auto"/>
        <w:bottom w:val="none" w:sz="0" w:space="0" w:color="auto"/>
        <w:right w:val="none" w:sz="0" w:space="0" w:color="auto"/>
      </w:divBdr>
    </w:div>
    <w:div w:id="116029131">
      <w:bodyDiv w:val="1"/>
      <w:marLeft w:val="0"/>
      <w:marRight w:val="0"/>
      <w:marTop w:val="0"/>
      <w:marBottom w:val="0"/>
      <w:divBdr>
        <w:top w:val="none" w:sz="0" w:space="0" w:color="auto"/>
        <w:left w:val="none" w:sz="0" w:space="0" w:color="auto"/>
        <w:bottom w:val="none" w:sz="0" w:space="0" w:color="auto"/>
        <w:right w:val="none" w:sz="0" w:space="0" w:color="auto"/>
      </w:divBdr>
    </w:div>
    <w:div w:id="155341893">
      <w:bodyDiv w:val="1"/>
      <w:marLeft w:val="0"/>
      <w:marRight w:val="0"/>
      <w:marTop w:val="0"/>
      <w:marBottom w:val="0"/>
      <w:divBdr>
        <w:top w:val="none" w:sz="0" w:space="0" w:color="auto"/>
        <w:left w:val="none" w:sz="0" w:space="0" w:color="auto"/>
        <w:bottom w:val="none" w:sz="0" w:space="0" w:color="auto"/>
        <w:right w:val="none" w:sz="0" w:space="0" w:color="auto"/>
      </w:divBdr>
    </w:div>
    <w:div w:id="363411629">
      <w:bodyDiv w:val="1"/>
      <w:marLeft w:val="0"/>
      <w:marRight w:val="0"/>
      <w:marTop w:val="0"/>
      <w:marBottom w:val="0"/>
      <w:divBdr>
        <w:top w:val="none" w:sz="0" w:space="0" w:color="auto"/>
        <w:left w:val="none" w:sz="0" w:space="0" w:color="auto"/>
        <w:bottom w:val="none" w:sz="0" w:space="0" w:color="auto"/>
        <w:right w:val="none" w:sz="0" w:space="0" w:color="auto"/>
      </w:divBdr>
    </w:div>
    <w:div w:id="549918576">
      <w:bodyDiv w:val="1"/>
      <w:marLeft w:val="0"/>
      <w:marRight w:val="0"/>
      <w:marTop w:val="0"/>
      <w:marBottom w:val="0"/>
      <w:divBdr>
        <w:top w:val="none" w:sz="0" w:space="0" w:color="auto"/>
        <w:left w:val="none" w:sz="0" w:space="0" w:color="auto"/>
        <w:bottom w:val="none" w:sz="0" w:space="0" w:color="auto"/>
        <w:right w:val="none" w:sz="0" w:space="0" w:color="auto"/>
      </w:divBdr>
    </w:div>
    <w:div w:id="655383275">
      <w:bodyDiv w:val="1"/>
      <w:marLeft w:val="0"/>
      <w:marRight w:val="0"/>
      <w:marTop w:val="0"/>
      <w:marBottom w:val="0"/>
      <w:divBdr>
        <w:top w:val="none" w:sz="0" w:space="0" w:color="auto"/>
        <w:left w:val="none" w:sz="0" w:space="0" w:color="auto"/>
        <w:bottom w:val="none" w:sz="0" w:space="0" w:color="auto"/>
        <w:right w:val="none" w:sz="0" w:space="0" w:color="auto"/>
      </w:divBdr>
      <w:divsChild>
        <w:div w:id="1263993611">
          <w:marLeft w:val="0"/>
          <w:marRight w:val="0"/>
          <w:marTop w:val="0"/>
          <w:marBottom w:val="0"/>
          <w:divBdr>
            <w:top w:val="none" w:sz="0" w:space="0" w:color="auto"/>
            <w:left w:val="none" w:sz="0" w:space="0" w:color="auto"/>
            <w:bottom w:val="none" w:sz="0" w:space="0" w:color="auto"/>
            <w:right w:val="none" w:sz="0" w:space="0" w:color="auto"/>
          </w:divBdr>
          <w:divsChild>
            <w:div w:id="326253213">
              <w:marLeft w:val="0"/>
              <w:marRight w:val="0"/>
              <w:marTop w:val="0"/>
              <w:marBottom w:val="0"/>
              <w:divBdr>
                <w:top w:val="none" w:sz="0" w:space="0" w:color="auto"/>
                <w:left w:val="none" w:sz="0" w:space="0" w:color="auto"/>
                <w:bottom w:val="none" w:sz="0" w:space="0" w:color="auto"/>
                <w:right w:val="none" w:sz="0" w:space="0" w:color="auto"/>
              </w:divBdr>
            </w:div>
            <w:div w:id="915239449">
              <w:marLeft w:val="0"/>
              <w:marRight w:val="0"/>
              <w:marTop w:val="0"/>
              <w:marBottom w:val="0"/>
              <w:divBdr>
                <w:top w:val="none" w:sz="0" w:space="0" w:color="auto"/>
                <w:left w:val="none" w:sz="0" w:space="0" w:color="auto"/>
                <w:bottom w:val="none" w:sz="0" w:space="0" w:color="auto"/>
                <w:right w:val="none" w:sz="0" w:space="0" w:color="auto"/>
              </w:divBdr>
            </w:div>
          </w:divsChild>
        </w:div>
        <w:div w:id="987897946">
          <w:marLeft w:val="0"/>
          <w:marRight w:val="0"/>
          <w:marTop w:val="150"/>
          <w:marBottom w:val="0"/>
          <w:divBdr>
            <w:top w:val="none" w:sz="0" w:space="0" w:color="auto"/>
            <w:left w:val="none" w:sz="0" w:space="0" w:color="auto"/>
            <w:bottom w:val="none" w:sz="0" w:space="0" w:color="auto"/>
            <w:right w:val="none" w:sz="0" w:space="0" w:color="auto"/>
          </w:divBdr>
        </w:div>
      </w:divsChild>
    </w:div>
    <w:div w:id="670329243">
      <w:bodyDiv w:val="1"/>
      <w:marLeft w:val="0"/>
      <w:marRight w:val="0"/>
      <w:marTop w:val="0"/>
      <w:marBottom w:val="0"/>
      <w:divBdr>
        <w:top w:val="none" w:sz="0" w:space="0" w:color="auto"/>
        <w:left w:val="none" w:sz="0" w:space="0" w:color="auto"/>
        <w:bottom w:val="none" w:sz="0" w:space="0" w:color="auto"/>
        <w:right w:val="none" w:sz="0" w:space="0" w:color="auto"/>
      </w:divBdr>
    </w:div>
    <w:div w:id="700939832">
      <w:bodyDiv w:val="1"/>
      <w:marLeft w:val="0"/>
      <w:marRight w:val="0"/>
      <w:marTop w:val="0"/>
      <w:marBottom w:val="0"/>
      <w:divBdr>
        <w:top w:val="none" w:sz="0" w:space="0" w:color="auto"/>
        <w:left w:val="none" w:sz="0" w:space="0" w:color="auto"/>
        <w:bottom w:val="none" w:sz="0" w:space="0" w:color="auto"/>
        <w:right w:val="none" w:sz="0" w:space="0" w:color="auto"/>
      </w:divBdr>
      <w:divsChild>
        <w:div w:id="1498497133">
          <w:marLeft w:val="0"/>
          <w:marRight w:val="0"/>
          <w:marTop w:val="0"/>
          <w:marBottom w:val="0"/>
          <w:divBdr>
            <w:top w:val="none" w:sz="0" w:space="0" w:color="auto"/>
            <w:left w:val="none" w:sz="0" w:space="0" w:color="auto"/>
            <w:bottom w:val="none" w:sz="0" w:space="0" w:color="auto"/>
            <w:right w:val="none" w:sz="0" w:space="0" w:color="auto"/>
          </w:divBdr>
        </w:div>
      </w:divsChild>
    </w:div>
    <w:div w:id="737945933">
      <w:bodyDiv w:val="1"/>
      <w:marLeft w:val="0"/>
      <w:marRight w:val="0"/>
      <w:marTop w:val="0"/>
      <w:marBottom w:val="0"/>
      <w:divBdr>
        <w:top w:val="none" w:sz="0" w:space="0" w:color="auto"/>
        <w:left w:val="none" w:sz="0" w:space="0" w:color="auto"/>
        <w:bottom w:val="none" w:sz="0" w:space="0" w:color="auto"/>
        <w:right w:val="none" w:sz="0" w:space="0" w:color="auto"/>
      </w:divBdr>
    </w:div>
    <w:div w:id="931552817">
      <w:bodyDiv w:val="1"/>
      <w:marLeft w:val="0"/>
      <w:marRight w:val="0"/>
      <w:marTop w:val="0"/>
      <w:marBottom w:val="0"/>
      <w:divBdr>
        <w:top w:val="none" w:sz="0" w:space="0" w:color="auto"/>
        <w:left w:val="none" w:sz="0" w:space="0" w:color="auto"/>
        <w:bottom w:val="none" w:sz="0" w:space="0" w:color="auto"/>
        <w:right w:val="none" w:sz="0" w:space="0" w:color="auto"/>
      </w:divBdr>
    </w:div>
    <w:div w:id="971708734">
      <w:bodyDiv w:val="1"/>
      <w:marLeft w:val="0"/>
      <w:marRight w:val="0"/>
      <w:marTop w:val="0"/>
      <w:marBottom w:val="0"/>
      <w:divBdr>
        <w:top w:val="none" w:sz="0" w:space="0" w:color="auto"/>
        <w:left w:val="none" w:sz="0" w:space="0" w:color="auto"/>
        <w:bottom w:val="none" w:sz="0" w:space="0" w:color="auto"/>
        <w:right w:val="none" w:sz="0" w:space="0" w:color="auto"/>
      </w:divBdr>
    </w:div>
    <w:div w:id="982319828">
      <w:bodyDiv w:val="1"/>
      <w:marLeft w:val="0"/>
      <w:marRight w:val="0"/>
      <w:marTop w:val="0"/>
      <w:marBottom w:val="0"/>
      <w:divBdr>
        <w:top w:val="none" w:sz="0" w:space="0" w:color="auto"/>
        <w:left w:val="none" w:sz="0" w:space="0" w:color="auto"/>
        <w:bottom w:val="none" w:sz="0" w:space="0" w:color="auto"/>
        <w:right w:val="none" w:sz="0" w:space="0" w:color="auto"/>
      </w:divBdr>
    </w:div>
    <w:div w:id="1477650551">
      <w:bodyDiv w:val="1"/>
      <w:marLeft w:val="0"/>
      <w:marRight w:val="0"/>
      <w:marTop w:val="0"/>
      <w:marBottom w:val="0"/>
      <w:divBdr>
        <w:top w:val="none" w:sz="0" w:space="0" w:color="auto"/>
        <w:left w:val="none" w:sz="0" w:space="0" w:color="auto"/>
        <w:bottom w:val="none" w:sz="0" w:space="0" w:color="auto"/>
        <w:right w:val="none" w:sz="0" w:space="0" w:color="auto"/>
      </w:divBdr>
    </w:div>
    <w:div w:id="1528372949">
      <w:bodyDiv w:val="1"/>
      <w:marLeft w:val="0"/>
      <w:marRight w:val="0"/>
      <w:marTop w:val="0"/>
      <w:marBottom w:val="0"/>
      <w:divBdr>
        <w:top w:val="none" w:sz="0" w:space="0" w:color="auto"/>
        <w:left w:val="none" w:sz="0" w:space="0" w:color="auto"/>
        <w:bottom w:val="none" w:sz="0" w:space="0" w:color="auto"/>
        <w:right w:val="none" w:sz="0" w:space="0" w:color="auto"/>
      </w:divBdr>
    </w:div>
    <w:div w:id="1535532916">
      <w:bodyDiv w:val="1"/>
      <w:marLeft w:val="0"/>
      <w:marRight w:val="0"/>
      <w:marTop w:val="0"/>
      <w:marBottom w:val="0"/>
      <w:divBdr>
        <w:top w:val="none" w:sz="0" w:space="0" w:color="auto"/>
        <w:left w:val="none" w:sz="0" w:space="0" w:color="auto"/>
        <w:bottom w:val="none" w:sz="0" w:space="0" w:color="auto"/>
        <w:right w:val="none" w:sz="0" w:space="0" w:color="auto"/>
      </w:divBdr>
    </w:div>
    <w:div w:id="1801219125">
      <w:bodyDiv w:val="1"/>
      <w:marLeft w:val="0"/>
      <w:marRight w:val="0"/>
      <w:marTop w:val="0"/>
      <w:marBottom w:val="0"/>
      <w:divBdr>
        <w:top w:val="none" w:sz="0" w:space="0" w:color="auto"/>
        <w:left w:val="none" w:sz="0" w:space="0" w:color="auto"/>
        <w:bottom w:val="none" w:sz="0" w:space="0" w:color="auto"/>
        <w:right w:val="none" w:sz="0" w:space="0" w:color="auto"/>
      </w:divBdr>
    </w:div>
    <w:div w:id="181587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s://goo.gl/KhEQhh"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hyperlink" Target="https://goo.gl/3xj7Jo"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goo.gl/7WC97v"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98391-ED5D-4DD5-993E-8460A3857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9898</Words>
  <Characters>49490</Characters>
  <Application>Microsoft Office Word</Application>
  <DocSecurity>0</DocSecurity>
  <Lines>412</Lines>
  <Paragraphs>118</Paragraphs>
  <ScaleCrop>false</ScaleCrop>
  <HeadingPairs>
    <vt:vector size="2" baseType="variant">
      <vt:variant>
        <vt:lpstr>שם</vt:lpstr>
      </vt:variant>
      <vt:variant>
        <vt:i4>1</vt:i4>
      </vt:variant>
    </vt:vector>
  </HeadingPairs>
  <TitlesOfParts>
    <vt:vector size="1" baseType="lpstr">
      <vt:lpstr/>
    </vt:vector>
  </TitlesOfParts>
  <Company>Microsoft</Company>
  <LinksUpToDate>false</LinksUpToDate>
  <CharactersWithSpaces>59270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Moran</cp:lastModifiedBy>
  <cp:revision>2</cp:revision>
  <dcterms:created xsi:type="dcterms:W3CDTF">2018-08-14T06:34:00Z</dcterms:created>
  <dcterms:modified xsi:type="dcterms:W3CDTF">2018-08-14T06:34:00Z</dcterms:modified>
</cp:coreProperties>
</file>