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</w:rPr>
        <w:drawing>
          <wp:inline distB="0" distT="0" distL="0" distR="0">
            <wp:extent cx="1143000" cy="114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רציונל</w:t>
      </w:r>
    </w:p>
    <w:p w:rsidR="00000000" w:rsidDel="00000000" w:rsidP="00000000" w:rsidRDefault="00000000" w:rsidRPr="00000000" w14:paraId="00000002">
      <w:pPr>
        <w:bidi w:val="1"/>
        <w:contextualSpacing w:val="0"/>
        <w:rPr/>
      </w:pPr>
      <w:commentRangeStart w:id="0"/>
      <w:r w:rsidDel="00000000" w:rsidR="00000000" w:rsidRPr="00000000">
        <w:rPr>
          <w:rtl w:val="1"/>
        </w:rPr>
        <w:t xml:space="preserve">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מהתפוצות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ירכיבו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מאוזנת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והיהודית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וחילונים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ושמאלניים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התפוצות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שלב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ראשון</w:t>
      </w:r>
      <w:r w:rsidDel="00000000" w:rsidR="00000000" w:rsidRPr="00000000">
        <w:rPr>
          <w:u w:val="single"/>
          <w:rtl w:val="1"/>
        </w:rPr>
        <w:t xml:space="preserve">- </w:t>
      </w:r>
      <w:r w:rsidDel="00000000" w:rsidR="00000000" w:rsidRPr="00000000">
        <w:rPr>
          <w:u w:val="single"/>
          <w:rtl w:val="1"/>
        </w:rPr>
        <w:t xml:space="preserve">איתור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מועמדים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למעוניינים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ומפיצים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ממוקד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פורומים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פייסבוק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בבחינת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לחמך</w:t>
      </w:r>
      <w:r w:rsidDel="00000000" w:rsidR="00000000" w:rsidRPr="00000000">
        <w:rPr>
          <w:rtl w:val="1"/>
        </w:rPr>
        <w:t xml:space="preserve">"-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הפייסבוק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הבוגרים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0" w:lineRule="auto"/>
        <w:ind w:left="720" w:hanging="360"/>
        <w:contextualSpacing w:val="1"/>
        <w:rPr/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מאידך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מקימים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דוכן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נכנסים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שלב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שני</w:t>
      </w:r>
      <w:r w:rsidDel="00000000" w:rsidR="00000000" w:rsidRPr="00000000">
        <w:rPr>
          <w:u w:val="single"/>
          <w:rtl w:val="1"/>
        </w:rPr>
        <w:t xml:space="preserve">- </w:t>
      </w:r>
      <w:r w:rsidDel="00000000" w:rsidR="00000000" w:rsidRPr="00000000">
        <w:rPr>
          <w:u w:val="single"/>
          <w:rtl w:val="1"/>
        </w:rPr>
        <w:t xml:space="preserve">הכרת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המועמדים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שמטרתם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למועמדים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להתאהב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ומטרותיה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והחניכים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וסדנאות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מחווית</w:t>
      </w:r>
      <w:r w:rsidDel="00000000" w:rsidR="00000000" w:rsidRPr="00000000">
        <w:rPr>
          <w:rtl w:val="1"/>
        </w:rPr>
        <w:t xml:space="preserve"> </w:t>
      </w:r>
      <w:commentRangeStart w:id="1"/>
      <w:r w:rsidDel="00000000" w:rsidR="00000000" w:rsidRPr="00000000">
        <w:rPr>
          <w:rtl w:val="1"/>
        </w:rPr>
        <w:t xml:space="preserve">המכינה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אורחות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הפתוחים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מצטרפים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שיעורים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בקהילה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ריאלי</w:t>
      </w:r>
      <w:r w:rsidDel="00000000" w:rsidR="00000000" w:rsidRPr="00000000">
        <w:rPr>
          <w:rtl w:val="1"/>
        </w:rPr>
        <w:t xml:space="preserve"> </w:t>
      </w:r>
      <w:commentRangeStart w:id="2"/>
      <w:r w:rsidDel="00000000" w:rsidR="00000000" w:rsidRPr="00000000">
        <w:rPr>
          <w:rtl w:val="1"/>
        </w:rPr>
        <w:t xml:space="preserve">יותר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מדינמיקות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סדנאות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שלב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שלישי</w:t>
      </w:r>
      <w:r w:rsidDel="00000000" w:rsidR="00000000" w:rsidRPr="00000000">
        <w:rPr>
          <w:u w:val="single"/>
          <w:rtl w:val="1"/>
        </w:rPr>
        <w:t xml:space="preserve">- </w:t>
      </w:r>
      <w:r w:rsidDel="00000000" w:rsidR="00000000" w:rsidRPr="00000000">
        <w:rPr>
          <w:u w:val="single"/>
          <w:rtl w:val="1"/>
        </w:rPr>
        <w:t xml:space="preserve">המשך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תהליך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קיצון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למועמד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חיובי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ודורש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</w:t>
      </w:r>
      <w:r w:rsidDel="00000000" w:rsidR="00000000" w:rsidRPr="00000000">
        <w:rPr>
          <w:rtl w:val="1"/>
        </w:rPr>
        <w:t xml:space="preserve">-  </w:t>
      </w:r>
      <w:r w:rsidDel="00000000" w:rsidR="00000000" w:rsidRPr="00000000">
        <w:rPr>
          <w:rtl w:val="1"/>
        </w:rPr>
        <w:t xml:space="preserve">תיעשה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ינתנו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והוריהם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שמטרתו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והיעדים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תשלומים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הגעה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טיולי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גיבוש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שמטרתם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טיולים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לפעילות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למכינה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שיתקיימו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שתפקידם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לאכלוס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ריקה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השלמה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'), 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קלסרים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בשרי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חלבי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</w:t>
      </w:r>
    </w:p>
    <w:p w:rsidR="00000000" w:rsidDel="00000000" w:rsidP="00000000" w:rsidRDefault="00000000" w:rsidRPr="00000000" w14:paraId="00000014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אחרון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אוגוסט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קליטת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לניקים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תהליך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מיון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מועמדים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במכינת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קול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עמי</w:t>
      </w:r>
      <w:r w:rsidDel="00000000" w:rsidR="00000000" w:rsidRPr="00000000">
        <w:rPr>
          <w:b w:val="1"/>
          <w:sz w:val="36"/>
          <w:szCs w:val="36"/>
          <w:rtl w:val="1"/>
        </w:rPr>
        <w:t xml:space="preserve">- </w:t>
      </w:r>
      <w:r w:rsidDel="00000000" w:rsidR="00000000" w:rsidRPr="00000000">
        <w:rPr>
          <w:b w:val="1"/>
          <w:sz w:val="36"/>
          <w:szCs w:val="36"/>
          <w:rtl w:val="1"/>
        </w:rPr>
        <w:t xml:space="preserve">הלכה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למעשה</w:t>
      </w:r>
    </w:p>
    <w:p w:rsidR="00000000" w:rsidDel="00000000" w:rsidP="00000000" w:rsidRDefault="00000000" w:rsidRPr="00000000" w14:paraId="00000017">
      <w:pPr>
        <w:bidi w:val="1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contextualSpacing w:val="0"/>
        <w:rPr/>
      </w:pPr>
      <w:r w:rsidDel="00000000" w:rsidR="00000000" w:rsidRPr="00000000">
        <w:rPr>
          <w:u w:val="single"/>
          <w:rtl w:val="1"/>
        </w:rPr>
        <w:t xml:space="preserve">שלב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ראשון</w:t>
      </w:r>
      <w:r w:rsidDel="00000000" w:rsidR="00000000" w:rsidRPr="00000000">
        <w:rPr>
          <w:u w:val="single"/>
          <w:rtl w:val="1"/>
        </w:rPr>
        <w:t xml:space="preserve">- </w:t>
      </w:r>
      <w:r w:rsidDel="00000000" w:rsidR="00000000" w:rsidRPr="00000000">
        <w:rPr>
          <w:u w:val="single"/>
          <w:rtl w:val="1"/>
        </w:rPr>
        <w:t xml:space="preserve">איתור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מועמדים</w:t>
      </w:r>
      <w:r w:rsidDel="00000000" w:rsidR="00000000" w:rsidRPr="00000000">
        <w:rPr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contextualSpacing w:val="0"/>
        <w:rPr>
          <w:u w:val="single"/>
        </w:rPr>
      </w:pP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אוקטובר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דצמבר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נקודתיים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במסגרתם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חוויותיהם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שלב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שני</w:t>
      </w:r>
      <w:r w:rsidDel="00000000" w:rsidR="00000000" w:rsidRPr="00000000">
        <w:rPr>
          <w:u w:val="single"/>
          <w:rtl w:val="1"/>
        </w:rPr>
        <w:t xml:space="preserve">- </w:t>
      </w:r>
      <w:r w:rsidDel="00000000" w:rsidR="00000000" w:rsidRPr="00000000">
        <w:rPr>
          <w:u w:val="single"/>
          <w:rtl w:val="1"/>
        </w:rPr>
        <w:t xml:space="preserve">הכרת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המועמדים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פתוחים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אוקטובר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לדצמבר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ברווחים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המאפשרים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ולהתמודד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אורחות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מתקיימים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בשבועות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בעדיפות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שיקרו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בשבועות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שלב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שלישי</w:t>
      </w:r>
      <w:r w:rsidDel="00000000" w:rsidR="00000000" w:rsidRPr="00000000">
        <w:rPr>
          <w:u w:val="single"/>
          <w:rtl w:val="1"/>
        </w:rPr>
        <w:t xml:space="preserve">- </w:t>
      </w:r>
      <w:r w:rsidDel="00000000" w:rsidR="00000000" w:rsidRPr="00000000">
        <w:rPr>
          <w:u w:val="single"/>
          <w:rtl w:val="1"/>
        </w:rPr>
        <w:t xml:space="preserve">המשך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תהליך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משותפת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בשאיפה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בסמיכות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מצומצמת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כשלושה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והוריהם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הורים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גיבוש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חופשת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בשבועיים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לפתיחת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אוגוסט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7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שלב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אחרון</w:t>
      </w:r>
      <w:r w:rsidDel="00000000" w:rsidR="00000000" w:rsidRPr="00000000">
        <w:rPr>
          <w:u w:val="single"/>
          <w:rtl w:val="1"/>
        </w:rPr>
        <w:t xml:space="preserve">- </w:t>
      </w:r>
      <w:r w:rsidDel="00000000" w:rsidR="00000000" w:rsidRPr="00000000">
        <w:rPr>
          <w:u w:val="single"/>
          <w:rtl w:val="1"/>
        </w:rPr>
        <w:t xml:space="preserve">פתיחת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מכינה</w:t>
      </w:r>
      <w:r w:rsidDel="00000000" w:rsidR="00000000" w:rsidRPr="00000000">
        <w:rPr>
          <w:u w:val="single"/>
          <w:rtl w:val="1"/>
        </w:rPr>
        <w:t xml:space="preserve">: 28 </w:t>
      </w:r>
      <w:r w:rsidDel="00000000" w:rsidR="00000000" w:rsidRPr="00000000">
        <w:rPr>
          <w:u w:val="single"/>
          <w:rtl w:val="1"/>
        </w:rPr>
        <w:t xml:space="preserve">באוגוסט</w:t>
      </w:r>
    </w:p>
    <w:p w:rsidR="00000000" w:rsidDel="00000000" w:rsidP="00000000" w:rsidRDefault="00000000" w:rsidRPr="00000000" w14:paraId="00000029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  <w:cols w:equalWidth="0"/>
      <w:bidi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eira" w:id="0" w:date="2016-07-26T14:40:00Z"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לתמצת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</w:p>
  </w:comment>
  <w:comment w:author="Meira" w:id="2" w:date="2016-07-26T14:41:00Z"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אורחות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מיועדים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למועמדים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הצליחו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הפתוחים</w:t>
      </w:r>
    </w:p>
  </w:comment>
  <w:comment w:author="Meira" w:id="1" w:date="2016-07-26T14:41:00Z"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הפתוחים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למועמדים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להתאהב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שיווקיים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ומושכים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המאוחרים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